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10" w:rsidRDefault="00BB2410" w:rsidP="0084287B">
      <w:pPr>
        <w:rPr>
          <w:b/>
          <w:u w:val="single"/>
          <w:lang w:val="es-ES_tradnl"/>
        </w:rPr>
      </w:pPr>
    </w:p>
    <w:p w:rsidR="00BB2410" w:rsidRDefault="00BB2410" w:rsidP="0084287B">
      <w:pPr>
        <w:jc w:val="center"/>
        <w:rPr>
          <w:b/>
          <w:u w:val="single"/>
          <w:lang w:val="es-ES_tradnl"/>
        </w:rPr>
      </w:pPr>
      <w:r>
        <w:rPr>
          <w:b/>
          <w:u w:val="single"/>
          <w:lang w:val="es-ES_tradnl"/>
        </w:rPr>
        <w:t>INFORME FINAL FUNDACION EUROPAMUNDO</w:t>
      </w:r>
    </w:p>
    <w:p w:rsidR="00BB2410" w:rsidRDefault="00BB2410" w:rsidP="00BB2410">
      <w:pPr>
        <w:jc w:val="center"/>
        <w:rPr>
          <w:b/>
          <w:u w:val="single"/>
          <w:lang w:val="es-ES_tradnl"/>
        </w:rPr>
      </w:pPr>
    </w:p>
    <w:p w:rsidR="00BB2410" w:rsidRDefault="00BB2410" w:rsidP="00BB2410">
      <w:pPr>
        <w:jc w:val="center"/>
        <w:rPr>
          <w:b/>
          <w:u w:val="single"/>
          <w:lang w:val="es-ES_tradnl"/>
        </w:rPr>
      </w:pPr>
    </w:p>
    <w:p w:rsidR="00BB2410" w:rsidRPr="005D5F3D" w:rsidRDefault="00BB2410" w:rsidP="00BB2410">
      <w:pPr>
        <w:rPr>
          <w:b/>
          <w:u w:val="single"/>
          <w:lang w:val="es-ES_tradnl"/>
        </w:rPr>
      </w:pPr>
      <w:r>
        <w:rPr>
          <w:b/>
          <w:u w:val="single"/>
          <w:lang w:val="es-ES_tradnl"/>
        </w:rPr>
        <w:t>I.- JUSTIFICACIÓN TÉCNICA</w:t>
      </w:r>
    </w:p>
    <w:p w:rsidR="00BB2410" w:rsidRDefault="00BB2410" w:rsidP="00BB2410">
      <w:pPr>
        <w:rPr>
          <w:lang w:val="es-ES_tradnl"/>
        </w:rPr>
      </w:pPr>
    </w:p>
    <w:p w:rsidR="00BB2410" w:rsidRPr="00F40B2E" w:rsidRDefault="00BB2410" w:rsidP="00BB2410">
      <w:pPr>
        <w:rPr>
          <w:sz w:val="22"/>
          <w:szCs w:val="22"/>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90"/>
        <w:gridCol w:w="2315"/>
        <w:gridCol w:w="2316"/>
      </w:tblGrid>
      <w:tr w:rsidR="00BB2410" w:rsidRPr="00F40B2E" w:rsidTr="001F666F">
        <w:tc>
          <w:tcPr>
            <w:tcW w:w="2552" w:type="dxa"/>
            <w:tcBorders>
              <w:bottom w:val="single" w:sz="4" w:space="0" w:color="auto"/>
            </w:tcBorders>
            <w:shd w:val="clear" w:color="auto" w:fill="D9D9D9"/>
          </w:tcPr>
          <w:p w:rsidR="00BB2410" w:rsidRPr="00F40B2E" w:rsidRDefault="00BB2410" w:rsidP="001F666F">
            <w:pPr>
              <w:ind w:right="-852"/>
              <w:jc w:val="both"/>
              <w:rPr>
                <w:b/>
                <w:lang w:val="es-ES_tradnl"/>
              </w:rPr>
            </w:pPr>
            <w:r w:rsidRPr="00F40B2E">
              <w:rPr>
                <w:b/>
                <w:sz w:val="22"/>
                <w:szCs w:val="22"/>
                <w:lang w:val="es-ES_tradnl"/>
              </w:rPr>
              <w:t>Título de Proyecto</w:t>
            </w:r>
          </w:p>
          <w:p w:rsidR="00BB2410" w:rsidRPr="00F40B2E" w:rsidRDefault="00BB2410" w:rsidP="001F666F">
            <w:pPr>
              <w:ind w:right="-852"/>
              <w:jc w:val="both"/>
              <w:rPr>
                <w:b/>
                <w:lang w:val="es-ES_tradnl"/>
              </w:rPr>
            </w:pPr>
          </w:p>
        </w:tc>
        <w:tc>
          <w:tcPr>
            <w:tcW w:w="6521" w:type="dxa"/>
            <w:gridSpan w:val="3"/>
          </w:tcPr>
          <w:p w:rsidR="00A86640" w:rsidRDefault="00A86640" w:rsidP="00E03BFC">
            <w:pPr>
              <w:ind w:right="-852"/>
              <w:rPr>
                <w:bCs/>
              </w:rPr>
            </w:pPr>
            <w:r w:rsidRPr="00A86640">
              <w:rPr>
                <w:bCs/>
                <w:sz w:val="22"/>
                <w:szCs w:val="22"/>
              </w:rPr>
              <w:t>Asistencia a</w:t>
            </w:r>
            <w:r w:rsidR="00CB2A2E">
              <w:rPr>
                <w:bCs/>
                <w:sz w:val="22"/>
                <w:szCs w:val="22"/>
              </w:rPr>
              <w:t xml:space="preserve"> minorías vulnerables, sustenta</w:t>
            </w:r>
            <w:r w:rsidRPr="00A86640">
              <w:rPr>
                <w:bCs/>
                <w:sz w:val="22"/>
                <w:szCs w:val="22"/>
              </w:rPr>
              <w:t xml:space="preserve">do por un programa de </w:t>
            </w:r>
          </w:p>
          <w:p w:rsidR="00BB2410" w:rsidRPr="00A86640" w:rsidRDefault="00A86640" w:rsidP="00E03BFC">
            <w:pPr>
              <w:ind w:right="-852"/>
              <w:rPr>
                <w:bCs/>
              </w:rPr>
            </w:pPr>
            <w:proofErr w:type="gramStart"/>
            <w:r w:rsidRPr="00A86640">
              <w:rPr>
                <w:bCs/>
                <w:sz w:val="22"/>
                <w:szCs w:val="22"/>
              </w:rPr>
              <w:t>turismo</w:t>
            </w:r>
            <w:proofErr w:type="gramEnd"/>
            <w:r w:rsidRPr="00A86640">
              <w:rPr>
                <w:bCs/>
                <w:sz w:val="22"/>
                <w:szCs w:val="22"/>
              </w:rPr>
              <w:t xml:space="preserve"> solidario</w:t>
            </w:r>
            <w:r>
              <w:rPr>
                <w:bCs/>
                <w:sz w:val="22"/>
                <w:szCs w:val="22"/>
              </w:rPr>
              <w:t>.</w:t>
            </w:r>
          </w:p>
        </w:tc>
      </w:tr>
      <w:tr w:rsidR="00BB2410" w:rsidRPr="00F40B2E" w:rsidTr="001F666F">
        <w:tc>
          <w:tcPr>
            <w:tcW w:w="2552" w:type="dxa"/>
            <w:shd w:val="clear" w:color="auto" w:fill="D9D9D9"/>
          </w:tcPr>
          <w:p w:rsidR="00BB2410" w:rsidRPr="00F40B2E" w:rsidRDefault="00BB2410" w:rsidP="001F666F">
            <w:pPr>
              <w:ind w:right="-852"/>
              <w:jc w:val="both"/>
              <w:rPr>
                <w:b/>
                <w:lang w:val="es-ES_tradnl"/>
              </w:rPr>
            </w:pPr>
            <w:r w:rsidRPr="00F40B2E">
              <w:rPr>
                <w:b/>
                <w:sz w:val="22"/>
                <w:szCs w:val="22"/>
                <w:lang w:val="es-ES_tradnl"/>
              </w:rPr>
              <w:t>Fecha de inicio</w:t>
            </w:r>
          </w:p>
        </w:tc>
        <w:tc>
          <w:tcPr>
            <w:tcW w:w="1890" w:type="dxa"/>
          </w:tcPr>
          <w:p w:rsidR="00BB2410" w:rsidRPr="00A86640" w:rsidRDefault="00A86640" w:rsidP="001F666F">
            <w:pPr>
              <w:ind w:right="-852"/>
              <w:jc w:val="both"/>
              <w:rPr>
                <w:lang w:val="es-ES_tradnl"/>
              </w:rPr>
            </w:pPr>
            <w:r w:rsidRPr="00A86640">
              <w:rPr>
                <w:sz w:val="22"/>
                <w:szCs w:val="22"/>
                <w:lang w:val="es-ES_tradnl"/>
              </w:rPr>
              <w:t>ABRIL</w:t>
            </w:r>
            <w:r w:rsidR="00FB5FC7" w:rsidRPr="00A86640">
              <w:rPr>
                <w:sz w:val="22"/>
                <w:szCs w:val="22"/>
                <w:lang w:val="es-ES_tradnl"/>
              </w:rPr>
              <w:t xml:space="preserve"> </w:t>
            </w:r>
            <w:r w:rsidR="00BB2410" w:rsidRPr="00A86640">
              <w:rPr>
                <w:sz w:val="22"/>
                <w:szCs w:val="22"/>
                <w:lang w:val="es-ES_tradnl"/>
              </w:rPr>
              <w:t>201</w:t>
            </w:r>
            <w:r w:rsidRPr="00A86640">
              <w:rPr>
                <w:sz w:val="22"/>
                <w:szCs w:val="22"/>
                <w:lang w:val="es-ES_tradnl"/>
              </w:rPr>
              <w:t>6</w:t>
            </w:r>
          </w:p>
        </w:tc>
        <w:tc>
          <w:tcPr>
            <w:tcW w:w="2315" w:type="dxa"/>
            <w:shd w:val="clear" w:color="auto" w:fill="D9D9D9"/>
          </w:tcPr>
          <w:p w:rsidR="00BB2410" w:rsidRPr="00F40B2E" w:rsidRDefault="00BB2410" w:rsidP="001F666F">
            <w:pPr>
              <w:ind w:right="-852"/>
              <w:jc w:val="both"/>
              <w:rPr>
                <w:u w:val="single"/>
                <w:lang w:val="es-ES_tradnl"/>
              </w:rPr>
            </w:pPr>
            <w:r w:rsidRPr="00F40B2E">
              <w:rPr>
                <w:b/>
                <w:sz w:val="22"/>
                <w:szCs w:val="22"/>
                <w:lang w:val="es-ES_tradnl"/>
              </w:rPr>
              <w:t>Fecha de finalización</w:t>
            </w:r>
          </w:p>
        </w:tc>
        <w:tc>
          <w:tcPr>
            <w:tcW w:w="2316" w:type="dxa"/>
          </w:tcPr>
          <w:p w:rsidR="00BB2410" w:rsidRPr="00A86640" w:rsidRDefault="00A86640" w:rsidP="001F666F">
            <w:pPr>
              <w:ind w:right="-852"/>
              <w:jc w:val="both"/>
              <w:rPr>
                <w:lang w:val="es-ES_tradnl"/>
              </w:rPr>
            </w:pPr>
            <w:r w:rsidRPr="00A86640">
              <w:rPr>
                <w:sz w:val="22"/>
                <w:szCs w:val="22"/>
                <w:lang w:val="es-ES_tradnl"/>
              </w:rPr>
              <w:t>FEBRERO</w:t>
            </w:r>
            <w:r w:rsidR="00FB5FC7" w:rsidRPr="00A86640">
              <w:rPr>
                <w:sz w:val="22"/>
                <w:szCs w:val="22"/>
                <w:lang w:val="es-ES_tradnl"/>
              </w:rPr>
              <w:t xml:space="preserve"> </w:t>
            </w:r>
            <w:r w:rsidR="00E56950" w:rsidRPr="00A86640">
              <w:rPr>
                <w:sz w:val="22"/>
                <w:szCs w:val="22"/>
                <w:lang w:val="es-ES_tradnl"/>
              </w:rPr>
              <w:t>201</w:t>
            </w:r>
            <w:r w:rsidRPr="00A86640">
              <w:rPr>
                <w:sz w:val="22"/>
                <w:szCs w:val="22"/>
                <w:lang w:val="es-ES_tradnl"/>
              </w:rPr>
              <w:t>7</w:t>
            </w:r>
          </w:p>
        </w:tc>
      </w:tr>
      <w:tr w:rsidR="00BB2410" w:rsidRPr="00F40B2E" w:rsidTr="00A86640">
        <w:tc>
          <w:tcPr>
            <w:tcW w:w="2552" w:type="dxa"/>
            <w:shd w:val="clear" w:color="auto" w:fill="D9D9D9"/>
          </w:tcPr>
          <w:p w:rsidR="00BB2410" w:rsidRPr="00F40B2E" w:rsidRDefault="00BB2410" w:rsidP="001F666F">
            <w:pPr>
              <w:ind w:right="-852"/>
              <w:jc w:val="both"/>
              <w:rPr>
                <w:b/>
                <w:lang w:val="es-ES_tradnl"/>
              </w:rPr>
            </w:pPr>
            <w:r w:rsidRPr="00F40B2E">
              <w:rPr>
                <w:b/>
                <w:sz w:val="22"/>
                <w:szCs w:val="22"/>
                <w:lang w:val="es-ES_tradnl"/>
              </w:rPr>
              <w:t>Localización geográfica</w:t>
            </w:r>
          </w:p>
        </w:tc>
        <w:tc>
          <w:tcPr>
            <w:tcW w:w="6521" w:type="dxa"/>
            <w:gridSpan w:val="3"/>
            <w:vAlign w:val="center"/>
          </w:tcPr>
          <w:p w:rsidR="00BB2410" w:rsidRPr="00F40B2E" w:rsidRDefault="00A86640" w:rsidP="00A86640">
            <w:pPr>
              <w:ind w:right="-852"/>
              <w:rPr>
                <w:lang w:val="es-ES_tradnl"/>
              </w:rPr>
            </w:pPr>
            <w:r>
              <w:rPr>
                <w:sz w:val="22"/>
                <w:szCs w:val="22"/>
                <w:lang w:val="es-ES_tradnl"/>
              </w:rPr>
              <w:t>KOMANG</w:t>
            </w:r>
            <w:r w:rsidR="00BB2410">
              <w:rPr>
                <w:sz w:val="22"/>
                <w:szCs w:val="22"/>
                <w:lang w:val="es-ES_tradnl"/>
              </w:rPr>
              <w:t xml:space="preserve"> (NEPAL)</w:t>
            </w:r>
          </w:p>
        </w:tc>
      </w:tr>
    </w:tbl>
    <w:p w:rsidR="00BB2410" w:rsidRDefault="00BB2410" w:rsidP="00BB2410">
      <w:pPr>
        <w:ind w:left="-851"/>
        <w:rPr>
          <w:sz w:val="22"/>
          <w:szCs w:val="22"/>
          <w:lang w:val="es-ES_tradnl"/>
        </w:rPr>
      </w:pPr>
    </w:p>
    <w:p w:rsidR="0081435D" w:rsidRDefault="0081435D" w:rsidP="00BB2410">
      <w:pPr>
        <w:ind w:left="-851"/>
        <w:rPr>
          <w:sz w:val="22"/>
          <w:szCs w:val="22"/>
          <w:u w:val="single"/>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BB2410" w:rsidRPr="00F40B2E" w:rsidTr="001F666F">
        <w:tc>
          <w:tcPr>
            <w:tcW w:w="9039" w:type="dxa"/>
            <w:shd w:val="clear" w:color="auto" w:fill="CCCCCC"/>
          </w:tcPr>
          <w:p w:rsidR="00BB2410" w:rsidRPr="00F40B2E" w:rsidRDefault="00BB2410" w:rsidP="001F666F">
            <w:pPr>
              <w:jc w:val="both"/>
              <w:rPr>
                <w:b/>
                <w:lang w:val="es-ES_tradnl"/>
              </w:rPr>
            </w:pPr>
            <w:r w:rsidRPr="00F40B2E">
              <w:rPr>
                <w:b/>
                <w:sz w:val="22"/>
                <w:szCs w:val="22"/>
              </w:rPr>
              <w:t>DESCRIPCIÓN DEL PROYECTO REALIZADO Y DE SUS MECANISMOS DE EJECUCIÓN, CON EXPLICACIÓN, EN SU CASO, DE LAS MODIFICACIONES REALIZADAS, SOBRE EL PROYECTO ORIGINAL</w:t>
            </w:r>
          </w:p>
        </w:tc>
      </w:tr>
      <w:tr w:rsidR="00BB2410" w:rsidRPr="00F40B2E" w:rsidTr="001F666F">
        <w:tc>
          <w:tcPr>
            <w:tcW w:w="9039" w:type="dxa"/>
          </w:tcPr>
          <w:p w:rsidR="008D039E" w:rsidRDefault="00C43458" w:rsidP="00F206A6">
            <w:pPr>
              <w:pStyle w:val="NormalWeb"/>
              <w:jc w:val="both"/>
              <w:rPr>
                <w:lang w:val="es-ES_tradnl"/>
              </w:rPr>
            </w:pPr>
            <w:r>
              <w:rPr>
                <w:sz w:val="22"/>
                <w:szCs w:val="22"/>
                <w:lang w:val="es-ES_tradnl"/>
              </w:rPr>
              <w:t xml:space="preserve">En </w:t>
            </w:r>
            <w:r w:rsidR="004F152C">
              <w:rPr>
                <w:sz w:val="22"/>
                <w:szCs w:val="22"/>
                <w:lang w:val="es-ES_tradnl"/>
              </w:rPr>
              <w:t xml:space="preserve">el año </w:t>
            </w:r>
            <w:r>
              <w:rPr>
                <w:sz w:val="22"/>
                <w:szCs w:val="22"/>
                <w:lang w:val="es-ES_tradnl"/>
              </w:rPr>
              <w:t>2016 decidimos continu</w:t>
            </w:r>
            <w:r w:rsidR="00CB2A2E">
              <w:rPr>
                <w:sz w:val="22"/>
                <w:szCs w:val="22"/>
                <w:lang w:val="es-ES_tradnl"/>
              </w:rPr>
              <w:t xml:space="preserve">ar apoyando a la región de </w:t>
            </w:r>
            <w:proofErr w:type="spellStart"/>
            <w:r w:rsidR="00CB2A2E">
              <w:rPr>
                <w:sz w:val="22"/>
                <w:szCs w:val="22"/>
                <w:lang w:val="es-ES_tradnl"/>
              </w:rPr>
              <w:t>Dolpo</w:t>
            </w:r>
            <w:proofErr w:type="spellEnd"/>
            <w:r>
              <w:rPr>
                <w:sz w:val="22"/>
                <w:szCs w:val="22"/>
                <w:lang w:val="es-ES_tradnl"/>
              </w:rPr>
              <w:t>, centrando nu</w:t>
            </w:r>
            <w:r w:rsidR="00D348BB">
              <w:rPr>
                <w:sz w:val="22"/>
                <w:szCs w:val="22"/>
                <w:lang w:val="es-ES_tradnl"/>
              </w:rPr>
              <w:t xml:space="preserve">estra intervención en </w:t>
            </w:r>
            <w:proofErr w:type="spellStart"/>
            <w:r w:rsidR="00D348BB">
              <w:rPr>
                <w:sz w:val="22"/>
                <w:szCs w:val="22"/>
                <w:lang w:val="es-ES_tradnl"/>
              </w:rPr>
              <w:t>Komang</w:t>
            </w:r>
            <w:proofErr w:type="spellEnd"/>
            <w:r w:rsidR="00D348BB">
              <w:rPr>
                <w:sz w:val="22"/>
                <w:szCs w:val="22"/>
                <w:lang w:val="es-ES_tradnl"/>
              </w:rPr>
              <w:t xml:space="preserve">, el pueblo al que pertenecen </w:t>
            </w:r>
            <w:r>
              <w:rPr>
                <w:sz w:val="22"/>
                <w:szCs w:val="22"/>
                <w:lang w:val="es-ES_tradnl"/>
              </w:rPr>
              <w:t xml:space="preserve">los niños de nuestro proyecto de </w:t>
            </w:r>
            <w:r w:rsidR="004F152C">
              <w:rPr>
                <w:sz w:val="22"/>
                <w:szCs w:val="22"/>
                <w:lang w:val="es-ES_tradnl"/>
              </w:rPr>
              <w:t>escolar</w:t>
            </w:r>
            <w:r w:rsidR="00D348BB">
              <w:rPr>
                <w:sz w:val="22"/>
                <w:szCs w:val="22"/>
                <w:lang w:val="es-ES_tradnl"/>
              </w:rPr>
              <w:t>ización iniciado en 2015</w:t>
            </w:r>
            <w:r w:rsidR="004F152C">
              <w:rPr>
                <w:sz w:val="22"/>
                <w:szCs w:val="22"/>
                <w:lang w:val="es-ES_tradnl"/>
              </w:rPr>
              <w:t>.</w:t>
            </w:r>
            <w:r w:rsidR="00D348BB">
              <w:rPr>
                <w:sz w:val="22"/>
                <w:szCs w:val="22"/>
                <w:lang w:val="es-ES_tradnl"/>
              </w:rPr>
              <w:t xml:space="preserve"> La</w:t>
            </w:r>
            <w:r w:rsidR="008D039E">
              <w:rPr>
                <w:sz w:val="22"/>
                <w:szCs w:val="22"/>
                <w:lang w:val="es-ES_tradnl"/>
              </w:rPr>
              <w:t xml:space="preserve"> intervención </w:t>
            </w:r>
            <w:r w:rsidR="00D348BB">
              <w:rPr>
                <w:sz w:val="22"/>
                <w:szCs w:val="22"/>
                <w:lang w:val="es-ES_tradnl"/>
              </w:rPr>
              <w:t xml:space="preserve">de 2016 </w:t>
            </w:r>
            <w:r w:rsidR="008D039E">
              <w:rPr>
                <w:sz w:val="22"/>
                <w:szCs w:val="22"/>
                <w:lang w:val="es-ES_tradnl"/>
              </w:rPr>
              <w:t>aporta la continuidad necesaria para impu</w:t>
            </w:r>
            <w:r w:rsidR="008E565A">
              <w:rPr>
                <w:sz w:val="22"/>
                <w:szCs w:val="22"/>
                <w:lang w:val="es-ES_tradnl"/>
              </w:rPr>
              <w:t>lsar el desarrollo de la región, aportando una vez más herramientas de seguridad económica que nos permitan ser prescindibles una vez terminada nuest</w:t>
            </w:r>
            <w:r w:rsidR="00CB2A2E">
              <w:rPr>
                <w:sz w:val="22"/>
                <w:szCs w:val="22"/>
                <w:lang w:val="es-ES_tradnl"/>
              </w:rPr>
              <w:t>ra colaboración con la contraparte</w:t>
            </w:r>
            <w:r w:rsidR="008E565A">
              <w:rPr>
                <w:sz w:val="22"/>
                <w:szCs w:val="22"/>
                <w:lang w:val="es-ES_tradnl"/>
              </w:rPr>
              <w:t xml:space="preserve"> nepalí. </w:t>
            </w:r>
          </w:p>
          <w:p w:rsidR="00B629A0" w:rsidRDefault="00CD55D3" w:rsidP="00F206A6">
            <w:pPr>
              <w:pStyle w:val="NormalWeb"/>
              <w:jc w:val="both"/>
            </w:pPr>
            <w:r>
              <w:rPr>
                <w:sz w:val="22"/>
                <w:szCs w:val="22"/>
                <w:lang w:val="es-ES_tradnl"/>
              </w:rPr>
              <w:t xml:space="preserve">En consonancia con la trayectoria de CIDEN, el </w:t>
            </w:r>
            <w:r w:rsidRPr="0030626F">
              <w:rPr>
                <w:sz w:val="22"/>
                <w:szCs w:val="22"/>
                <w:lang w:val="es-ES_tradnl"/>
              </w:rPr>
              <w:t xml:space="preserve">proyecto </w:t>
            </w:r>
            <w:r>
              <w:rPr>
                <w:sz w:val="22"/>
                <w:szCs w:val="22"/>
                <w:lang w:val="es-ES_tradnl"/>
              </w:rPr>
              <w:t xml:space="preserve">implementado </w:t>
            </w:r>
            <w:r w:rsidR="00C43458">
              <w:rPr>
                <w:sz w:val="22"/>
                <w:szCs w:val="22"/>
              </w:rPr>
              <w:t>se basa</w:t>
            </w:r>
            <w:r w:rsidRPr="0030626F">
              <w:rPr>
                <w:sz w:val="22"/>
                <w:szCs w:val="22"/>
              </w:rPr>
              <w:t xml:space="preserve"> en </w:t>
            </w:r>
            <w:r w:rsidR="00C43458">
              <w:rPr>
                <w:sz w:val="22"/>
                <w:szCs w:val="22"/>
              </w:rPr>
              <w:t>ofrecer recursos de empoderamiento a población en situación de desventaja social y económica.</w:t>
            </w:r>
            <w:r w:rsidR="004F152C">
              <w:rPr>
                <w:sz w:val="22"/>
                <w:szCs w:val="22"/>
                <w:lang w:val="es-ES_tradnl"/>
              </w:rPr>
              <w:t xml:space="preserve"> </w:t>
            </w:r>
            <w:r w:rsidR="00B629A0">
              <w:rPr>
                <w:sz w:val="22"/>
                <w:szCs w:val="22"/>
                <w:lang w:val="es-ES_tradnl"/>
              </w:rPr>
              <w:t xml:space="preserve">Empleamos todos nuestros esfuerzos </w:t>
            </w:r>
            <w:r w:rsidR="00B629A0" w:rsidRPr="0030626F">
              <w:rPr>
                <w:sz w:val="22"/>
                <w:szCs w:val="22"/>
              </w:rPr>
              <w:t>en dar cobertura a dos ámbitos que estimamos de vital importancia para la mejora y desarrollo de la sociedad nepalí</w:t>
            </w:r>
            <w:r w:rsidR="00B629A0" w:rsidRPr="0030626F">
              <w:rPr>
                <w:b/>
                <w:sz w:val="22"/>
                <w:szCs w:val="22"/>
              </w:rPr>
              <w:t xml:space="preserve">: </w:t>
            </w:r>
            <w:r w:rsidR="00A73461">
              <w:rPr>
                <w:sz w:val="22"/>
                <w:szCs w:val="22"/>
              </w:rPr>
              <w:t>la Salud</w:t>
            </w:r>
            <w:r w:rsidR="00B629A0">
              <w:rPr>
                <w:sz w:val="22"/>
                <w:szCs w:val="22"/>
              </w:rPr>
              <w:t xml:space="preserve"> y la Seguridad Económica, poniendo en marcha </w:t>
            </w:r>
            <w:r w:rsidR="00B629A0">
              <w:rPr>
                <w:sz w:val="22"/>
                <w:szCs w:val="22"/>
                <w:lang w:val="es-ES_tradnl"/>
              </w:rPr>
              <w:t>un programa de asistencia a sectores de población altamente vulnerable y dotándolo de sostenibilidad a través de una iniciativa de turismo solidario que revalorice y preserve el patrimonio.</w:t>
            </w:r>
          </w:p>
          <w:p w:rsidR="00CD55D3" w:rsidRDefault="00CD55D3" w:rsidP="00F206A6">
            <w:pPr>
              <w:pStyle w:val="NormalWeb"/>
              <w:jc w:val="both"/>
            </w:pPr>
            <w:r>
              <w:rPr>
                <w:sz w:val="22"/>
                <w:szCs w:val="22"/>
              </w:rPr>
              <w:t>La identificación del pro</w:t>
            </w:r>
            <w:r w:rsidR="00C43458">
              <w:rPr>
                <w:sz w:val="22"/>
                <w:szCs w:val="22"/>
              </w:rPr>
              <w:t>yecto parte del contacto inicia</w:t>
            </w:r>
            <w:r>
              <w:rPr>
                <w:sz w:val="22"/>
                <w:szCs w:val="22"/>
              </w:rPr>
              <w:t xml:space="preserve">do </w:t>
            </w:r>
            <w:r w:rsidR="00C43458">
              <w:rPr>
                <w:sz w:val="22"/>
                <w:szCs w:val="22"/>
              </w:rPr>
              <w:t>con los beneficiarios hace tres</w:t>
            </w:r>
            <w:r>
              <w:rPr>
                <w:sz w:val="22"/>
                <w:szCs w:val="22"/>
              </w:rPr>
              <w:t xml:space="preserve"> año</w:t>
            </w:r>
            <w:r w:rsidR="00C43458">
              <w:rPr>
                <w:sz w:val="22"/>
                <w:szCs w:val="22"/>
              </w:rPr>
              <w:t>s, a lo largo de los</w:t>
            </w:r>
            <w:r>
              <w:rPr>
                <w:sz w:val="22"/>
                <w:szCs w:val="22"/>
              </w:rPr>
              <w:t xml:space="preserve"> cual</w:t>
            </w:r>
            <w:r w:rsidR="00C43458">
              <w:rPr>
                <w:sz w:val="22"/>
                <w:szCs w:val="22"/>
              </w:rPr>
              <w:t>es se ha</w:t>
            </w:r>
            <w:r w:rsidR="00A73461">
              <w:rPr>
                <w:sz w:val="22"/>
                <w:szCs w:val="22"/>
              </w:rPr>
              <w:t>n</w:t>
            </w:r>
            <w:r w:rsidR="00C43458">
              <w:rPr>
                <w:sz w:val="22"/>
                <w:szCs w:val="22"/>
              </w:rPr>
              <w:t xml:space="preserve"> realizado</w:t>
            </w:r>
            <w:r>
              <w:rPr>
                <w:sz w:val="22"/>
                <w:szCs w:val="22"/>
              </w:rPr>
              <w:t xml:space="preserve"> la detección de necesidades, el análisis </w:t>
            </w:r>
            <w:r w:rsidR="00BF5487">
              <w:rPr>
                <w:sz w:val="22"/>
                <w:szCs w:val="22"/>
              </w:rPr>
              <w:t>de problemas y la búsqueda</w:t>
            </w:r>
            <w:r>
              <w:rPr>
                <w:sz w:val="22"/>
                <w:szCs w:val="22"/>
              </w:rPr>
              <w:t xml:space="preserve"> d</w:t>
            </w:r>
            <w:r w:rsidR="00BF5487">
              <w:rPr>
                <w:sz w:val="22"/>
                <w:szCs w:val="22"/>
              </w:rPr>
              <w:t>e</w:t>
            </w:r>
            <w:r>
              <w:rPr>
                <w:sz w:val="22"/>
                <w:szCs w:val="22"/>
              </w:rPr>
              <w:t xml:space="preserve"> soluciones en coordinación con los repres</w:t>
            </w:r>
            <w:r w:rsidR="00803CB3">
              <w:rPr>
                <w:sz w:val="22"/>
                <w:szCs w:val="22"/>
              </w:rPr>
              <w:t>entantes locales,</w:t>
            </w:r>
            <w:r>
              <w:rPr>
                <w:sz w:val="22"/>
                <w:szCs w:val="22"/>
              </w:rPr>
              <w:t xml:space="preserve"> constituidos como </w:t>
            </w:r>
            <w:proofErr w:type="spellStart"/>
            <w:r>
              <w:rPr>
                <w:sz w:val="22"/>
                <w:szCs w:val="22"/>
              </w:rPr>
              <w:t>Dolpo</w:t>
            </w:r>
            <w:proofErr w:type="spellEnd"/>
            <w:r>
              <w:rPr>
                <w:sz w:val="22"/>
                <w:szCs w:val="22"/>
              </w:rPr>
              <w:t xml:space="preserve"> </w:t>
            </w:r>
            <w:proofErr w:type="spellStart"/>
            <w:r>
              <w:rPr>
                <w:sz w:val="22"/>
                <w:szCs w:val="22"/>
              </w:rPr>
              <w:t>Komang</w:t>
            </w:r>
            <w:proofErr w:type="spellEnd"/>
            <w:r>
              <w:rPr>
                <w:sz w:val="22"/>
                <w:szCs w:val="22"/>
              </w:rPr>
              <w:t xml:space="preserve"> </w:t>
            </w:r>
            <w:proofErr w:type="spellStart"/>
            <w:r>
              <w:rPr>
                <w:sz w:val="22"/>
                <w:szCs w:val="22"/>
              </w:rPr>
              <w:t>Tulku</w:t>
            </w:r>
            <w:proofErr w:type="spellEnd"/>
            <w:r>
              <w:rPr>
                <w:sz w:val="22"/>
                <w:szCs w:val="22"/>
              </w:rPr>
              <w:t xml:space="preserve"> </w:t>
            </w:r>
            <w:proofErr w:type="spellStart"/>
            <w:r>
              <w:rPr>
                <w:sz w:val="22"/>
                <w:szCs w:val="22"/>
              </w:rPr>
              <w:t>Fo</w:t>
            </w:r>
            <w:r w:rsidR="00803CB3">
              <w:rPr>
                <w:sz w:val="22"/>
                <w:szCs w:val="22"/>
              </w:rPr>
              <w:t>undation</w:t>
            </w:r>
            <w:proofErr w:type="spellEnd"/>
            <w:r w:rsidR="00C43458">
              <w:rPr>
                <w:sz w:val="22"/>
                <w:szCs w:val="22"/>
              </w:rPr>
              <w:t>, actual contraparte de CIDEN en Nepal</w:t>
            </w:r>
            <w:r w:rsidR="008278DE">
              <w:rPr>
                <w:sz w:val="22"/>
                <w:szCs w:val="22"/>
              </w:rPr>
              <w:t>. T</w:t>
            </w:r>
            <w:r w:rsidR="004A4EEC">
              <w:rPr>
                <w:sz w:val="22"/>
                <w:szCs w:val="22"/>
              </w:rPr>
              <w:t xml:space="preserve">as </w:t>
            </w:r>
            <w:r w:rsidR="008278DE">
              <w:rPr>
                <w:sz w:val="22"/>
                <w:szCs w:val="22"/>
              </w:rPr>
              <w:t>el proceso de</w:t>
            </w:r>
            <w:r w:rsidR="00A73461">
              <w:rPr>
                <w:sz w:val="22"/>
                <w:szCs w:val="22"/>
              </w:rPr>
              <w:t xml:space="preserve"> identificación</w:t>
            </w:r>
            <w:r w:rsidR="004A4EEC">
              <w:rPr>
                <w:sz w:val="22"/>
                <w:szCs w:val="22"/>
              </w:rPr>
              <w:t xml:space="preserve"> de necesidades</w:t>
            </w:r>
            <w:r w:rsidR="008278DE">
              <w:rPr>
                <w:sz w:val="22"/>
                <w:szCs w:val="22"/>
              </w:rPr>
              <w:t>,</w:t>
            </w:r>
            <w:r w:rsidR="004A4EEC">
              <w:rPr>
                <w:sz w:val="22"/>
                <w:szCs w:val="22"/>
              </w:rPr>
              <w:t xml:space="preserve"> </w:t>
            </w:r>
            <w:r>
              <w:rPr>
                <w:sz w:val="22"/>
                <w:szCs w:val="22"/>
              </w:rPr>
              <w:t>se diseñó el proyecto de acuerdo a los objetivos que deseábamos alcanzar.</w:t>
            </w:r>
            <w:r w:rsidR="00A73461">
              <w:rPr>
                <w:sz w:val="22"/>
                <w:szCs w:val="22"/>
              </w:rPr>
              <w:t xml:space="preserve"> </w:t>
            </w:r>
          </w:p>
          <w:p w:rsidR="00BD5043" w:rsidRDefault="00222A78" w:rsidP="00F206A6">
            <w:pPr>
              <w:pStyle w:val="NormalWeb"/>
              <w:jc w:val="both"/>
            </w:pPr>
            <w:r>
              <w:rPr>
                <w:sz w:val="22"/>
                <w:szCs w:val="22"/>
              </w:rPr>
              <w:t>Las actividade</w:t>
            </w:r>
            <w:r w:rsidR="00BF5487">
              <w:rPr>
                <w:sz w:val="22"/>
                <w:szCs w:val="22"/>
              </w:rPr>
              <w:t>s que han permitido alcanzar tales</w:t>
            </w:r>
            <w:r w:rsidR="00827DAC">
              <w:rPr>
                <w:sz w:val="22"/>
                <w:szCs w:val="22"/>
              </w:rPr>
              <w:t xml:space="preserve"> objetivos</w:t>
            </w:r>
            <w:r w:rsidR="00903BD1">
              <w:rPr>
                <w:sz w:val="22"/>
                <w:szCs w:val="22"/>
              </w:rPr>
              <w:t>, han sido ejecuta</w:t>
            </w:r>
            <w:r>
              <w:rPr>
                <w:sz w:val="22"/>
                <w:szCs w:val="22"/>
              </w:rPr>
              <w:t>d</w:t>
            </w:r>
            <w:r w:rsidR="000C4623">
              <w:rPr>
                <w:sz w:val="22"/>
                <w:szCs w:val="22"/>
              </w:rPr>
              <w:t xml:space="preserve">as de acuerdo a la </w:t>
            </w:r>
            <w:r>
              <w:rPr>
                <w:sz w:val="22"/>
                <w:szCs w:val="22"/>
              </w:rPr>
              <w:t>planificación</w:t>
            </w:r>
            <w:r w:rsidR="00CD55D3">
              <w:rPr>
                <w:sz w:val="22"/>
                <w:szCs w:val="22"/>
              </w:rPr>
              <w:t xml:space="preserve"> presentada previamente a FEM</w:t>
            </w:r>
            <w:r w:rsidR="000C4623">
              <w:rPr>
                <w:sz w:val="22"/>
                <w:szCs w:val="22"/>
              </w:rPr>
              <w:t xml:space="preserve"> en el formulario nº 2. Hemos actuado con la f</w:t>
            </w:r>
            <w:r>
              <w:rPr>
                <w:sz w:val="22"/>
                <w:szCs w:val="22"/>
              </w:rPr>
              <w:t xml:space="preserve">lexibilidad necesaria para adaptarnos </w:t>
            </w:r>
            <w:r w:rsidR="001F070C">
              <w:rPr>
                <w:sz w:val="22"/>
                <w:szCs w:val="22"/>
              </w:rPr>
              <w:t xml:space="preserve">a </w:t>
            </w:r>
            <w:r w:rsidR="005B0DB8">
              <w:rPr>
                <w:sz w:val="22"/>
                <w:szCs w:val="22"/>
              </w:rPr>
              <w:t>las circun</w:t>
            </w:r>
            <w:r w:rsidR="0084287B">
              <w:rPr>
                <w:sz w:val="22"/>
                <w:szCs w:val="22"/>
              </w:rPr>
              <w:t>stancias</w:t>
            </w:r>
            <w:r w:rsidR="00840501">
              <w:rPr>
                <w:sz w:val="22"/>
                <w:szCs w:val="22"/>
              </w:rPr>
              <w:t>,</w:t>
            </w:r>
            <w:r w:rsidR="000C4623">
              <w:rPr>
                <w:sz w:val="22"/>
                <w:szCs w:val="22"/>
              </w:rPr>
              <w:t xml:space="preserve"> realizando pequeñas variaciones de contenido y presupuestarias que</w:t>
            </w:r>
            <w:r w:rsidR="00A7760C">
              <w:rPr>
                <w:sz w:val="22"/>
                <w:szCs w:val="22"/>
              </w:rPr>
              <w:t xml:space="preserve"> no afectan al conjunto general ni</w:t>
            </w:r>
            <w:r w:rsidR="000C4623">
              <w:rPr>
                <w:sz w:val="22"/>
                <w:szCs w:val="22"/>
              </w:rPr>
              <w:t xml:space="preserve"> a los resultados esperados</w:t>
            </w:r>
            <w:r w:rsidR="005A0B81">
              <w:rPr>
                <w:sz w:val="22"/>
                <w:szCs w:val="22"/>
              </w:rPr>
              <w:t xml:space="preserve"> originalmente.</w:t>
            </w:r>
          </w:p>
          <w:p w:rsidR="005A0B81" w:rsidRPr="004B378D" w:rsidRDefault="00A7760C" w:rsidP="00F206A6">
            <w:pPr>
              <w:pStyle w:val="NormalWeb"/>
              <w:jc w:val="both"/>
              <w:rPr>
                <w:u w:val="single"/>
              </w:rPr>
            </w:pPr>
            <w:r w:rsidRPr="004B378D">
              <w:rPr>
                <w:sz w:val="22"/>
                <w:szCs w:val="22"/>
                <w:u w:val="single"/>
              </w:rPr>
              <w:t>Las acciones correctora</w:t>
            </w:r>
            <w:r w:rsidR="005A0B81" w:rsidRPr="004B378D">
              <w:rPr>
                <w:sz w:val="22"/>
                <w:szCs w:val="22"/>
                <w:u w:val="single"/>
              </w:rPr>
              <w:t>s han sido las siguientes:</w:t>
            </w:r>
          </w:p>
          <w:p w:rsidR="00A73461" w:rsidRPr="00BF4D92" w:rsidRDefault="005A0B81" w:rsidP="00F206A6">
            <w:pPr>
              <w:pStyle w:val="NormalWeb"/>
              <w:numPr>
                <w:ilvl w:val="0"/>
                <w:numId w:val="11"/>
              </w:numPr>
              <w:jc w:val="both"/>
            </w:pPr>
            <w:r>
              <w:rPr>
                <w:sz w:val="22"/>
                <w:szCs w:val="22"/>
              </w:rPr>
              <w:t>Hemos aju</w:t>
            </w:r>
            <w:r w:rsidR="004B378D">
              <w:rPr>
                <w:sz w:val="22"/>
                <w:szCs w:val="22"/>
              </w:rPr>
              <w:t>stado la financiación</w:t>
            </w:r>
            <w:r w:rsidR="002601BD">
              <w:rPr>
                <w:sz w:val="22"/>
                <w:szCs w:val="22"/>
              </w:rPr>
              <w:t xml:space="preserve"> a las diferentes partidas previstas</w:t>
            </w:r>
            <w:r w:rsidR="004B378D">
              <w:rPr>
                <w:sz w:val="22"/>
                <w:szCs w:val="22"/>
              </w:rPr>
              <w:t xml:space="preserve"> </w:t>
            </w:r>
            <w:r>
              <w:rPr>
                <w:sz w:val="22"/>
                <w:szCs w:val="22"/>
              </w:rPr>
              <w:t xml:space="preserve">de acuerdo a valoraciones </w:t>
            </w:r>
            <w:r w:rsidR="008278DE">
              <w:rPr>
                <w:sz w:val="22"/>
                <w:szCs w:val="22"/>
              </w:rPr>
              <w:t>de mejora,</w:t>
            </w:r>
            <w:r w:rsidR="00526CD7">
              <w:rPr>
                <w:sz w:val="22"/>
                <w:szCs w:val="22"/>
              </w:rPr>
              <w:t xml:space="preserve"> </w:t>
            </w:r>
            <w:r>
              <w:rPr>
                <w:sz w:val="22"/>
                <w:szCs w:val="22"/>
              </w:rPr>
              <w:t>adaptadas a la realidad del momento.</w:t>
            </w:r>
          </w:p>
          <w:p w:rsidR="00BF4D92" w:rsidRDefault="007A4018" w:rsidP="00F206A6">
            <w:pPr>
              <w:pStyle w:val="NormalWeb"/>
              <w:numPr>
                <w:ilvl w:val="0"/>
                <w:numId w:val="11"/>
              </w:numPr>
              <w:jc w:val="both"/>
            </w:pPr>
            <w:r>
              <w:rPr>
                <w:sz w:val="22"/>
                <w:szCs w:val="22"/>
              </w:rPr>
              <w:t>Además de la asistencia de día, ha sido posible ofrecer asistencia residencial a</w:t>
            </w:r>
            <w:r w:rsidR="00BF4D92">
              <w:rPr>
                <w:sz w:val="22"/>
                <w:szCs w:val="22"/>
              </w:rPr>
              <w:t xml:space="preserve"> los ancianos más necesitados del pueblo</w:t>
            </w:r>
            <w:r>
              <w:rPr>
                <w:sz w:val="22"/>
                <w:szCs w:val="22"/>
              </w:rPr>
              <w:t>.</w:t>
            </w:r>
          </w:p>
          <w:p w:rsidR="00FF7299" w:rsidRPr="00FF7299" w:rsidRDefault="00A7760C" w:rsidP="00F206A6">
            <w:pPr>
              <w:pStyle w:val="NormalWeb"/>
              <w:jc w:val="both"/>
            </w:pPr>
            <w:r>
              <w:rPr>
                <w:sz w:val="22"/>
                <w:szCs w:val="22"/>
              </w:rPr>
              <w:t>Todas las variaciones</w:t>
            </w:r>
            <w:r w:rsidR="00FF7299">
              <w:rPr>
                <w:sz w:val="22"/>
                <w:szCs w:val="22"/>
              </w:rPr>
              <w:t xml:space="preserve"> está</w:t>
            </w:r>
            <w:r>
              <w:rPr>
                <w:sz w:val="22"/>
                <w:szCs w:val="22"/>
              </w:rPr>
              <w:t>n reflejadas</w:t>
            </w:r>
            <w:r w:rsidR="00FF7299">
              <w:rPr>
                <w:sz w:val="22"/>
                <w:szCs w:val="22"/>
              </w:rPr>
              <w:t xml:space="preserve"> en los documentos de justificación económica.</w:t>
            </w:r>
          </w:p>
          <w:p w:rsidR="00F8567C" w:rsidRDefault="00F8567C" w:rsidP="00F206A6">
            <w:pPr>
              <w:pStyle w:val="NormalWeb"/>
              <w:jc w:val="both"/>
              <w:rPr>
                <w:u w:val="single"/>
              </w:rPr>
            </w:pPr>
          </w:p>
          <w:p w:rsidR="00C43F77" w:rsidRDefault="00903BD1" w:rsidP="00F206A6">
            <w:pPr>
              <w:pStyle w:val="NormalWeb"/>
              <w:jc w:val="both"/>
              <w:rPr>
                <w:u w:val="single"/>
              </w:rPr>
            </w:pPr>
            <w:r>
              <w:rPr>
                <w:sz w:val="22"/>
                <w:szCs w:val="22"/>
                <w:u w:val="single"/>
              </w:rPr>
              <w:t>El proyecto se ha desarroll</w:t>
            </w:r>
            <w:r w:rsidR="004A577C">
              <w:rPr>
                <w:sz w:val="22"/>
                <w:szCs w:val="22"/>
                <w:u w:val="single"/>
              </w:rPr>
              <w:t>ado en cuatro</w:t>
            </w:r>
            <w:r w:rsidR="00827DAC">
              <w:rPr>
                <w:sz w:val="22"/>
                <w:szCs w:val="22"/>
                <w:u w:val="single"/>
              </w:rPr>
              <w:t xml:space="preserve"> fases diferentes pero conectadas entre sí</w:t>
            </w:r>
            <w:r w:rsidR="002601BD">
              <w:rPr>
                <w:sz w:val="22"/>
                <w:szCs w:val="22"/>
                <w:u w:val="single"/>
              </w:rPr>
              <w:t>:</w:t>
            </w:r>
          </w:p>
          <w:p w:rsidR="00CB2A2E" w:rsidRDefault="00CB2A2E" w:rsidP="00F206A6">
            <w:pPr>
              <w:pStyle w:val="NormalWeb"/>
              <w:jc w:val="both"/>
              <w:rPr>
                <w:u w:val="single"/>
              </w:rPr>
            </w:pPr>
            <w:r>
              <w:rPr>
                <w:sz w:val="22"/>
                <w:szCs w:val="22"/>
                <w:lang w:val="es-ES_tradnl"/>
              </w:rPr>
              <w:t xml:space="preserve">Promovemos un desarrollo sostenible a través de la participación de los beneficiarios en todas las fases de nuestros proyectos. Concretamente, los habitantes de </w:t>
            </w:r>
            <w:proofErr w:type="spellStart"/>
            <w:r>
              <w:rPr>
                <w:sz w:val="22"/>
                <w:szCs w:val="22"/>
                <w:lang w:val="es-ES_tradnl"/>
              </w:rPr>
              <w:t>Dolpo</w:t>
            </w:r>
            <w:proofErr w:type="spellEnd"/>
            <w:r>
              <w:rPr>
                <w:sz w:val="22"/>
                <w:szCs w:val="22"/>
                <w:lang w:val="es-ES_tradnl"/>
              </w:rPr>
              <w:t xml:space="preserve"> provienen de una sociedad habituada a la gestión comunitaria, es por ello que ha resultado muy fácil contar con la implicación y el compromiso de todo el pueblo en la ejecución de este proyecto.</w:t>
            </w:r>
          </w:p>
          <w:p w:rsidR="00C43F77" w:rsidRPr="00C43F77" w:rsidRDefault="00C43F77" w:rsidP="00F206A6">
            <w:pPr>
              <w:pStyle w:val="NormalWeb"/>
              <w:spacing w:before="0" w:beforeAutospacing="0" w:after="0" w:afterAutospacing="0"/>
              <w:jc w:val="both"/>
              <w:rPr>
                <w:b/>
              </w:rPr>
            </w:pPr>
            <w:r w:rsidRPr="00C43F77">
              <w:rPr>
                <w:b/>
                <w:sz w:val="22"/>
                <w:szCs w:val="22"/>
              </w:rPr>
              <w:t>FASE 1</w:t>
            </w:r>
          </w:p>
          <w:p w:rsidR="00BB2410" w:rsidRPr="000C4700" w:rsidRDefault="00B65A19" w:rsidP="00F206A6">
            <w:pPr>
              <w:jc w:val="both"/>
              <w:rPr>
                <w:lang w:val="es-CO"/>
              </w:rPr>
            </w:pPr>
            <w:r>
              <w:rPr>
                <w:sz w:val="22"/>
                <w:szCs w:val="22"/>
              </w:rPr>
              <w:t xml:space="preserve">En esta fase hemos </w:t>
            </w:r>
            <w:r w:rsidR="00F93195">
              <w:rPr>
                <w:sz w:val="22"/>
                <w:szCs w:val="22"/>
              </w:rPr>
              <w:t>procedido a la valoración del monasterio</w:t>
            </w:r>
            <w:r w:rsidR="00A73461">
              <w:rPr>
                <w:sz w:val="22"/>
                <w:szCs w:val="22"/>
                <w:lang w:val="es-ES_tradnl"/>
              </w:rPr>
              <w:t>. Se consideró como actuación más conveniente</w:t>
            </w:r>
            <w:r w:rsidR="00D207C6">
              <w:rPr>
                <w:sz w:val="22"/>
                <w:szCs w:val="22"/>
                <w:lang w:val="es-ES_tradnl"/>
              </w:rPr>
              <w:t xml:space="preserve"> la reconstrucción de toda</w:t>
            </w:r>
            <w:r w:rsidR="00A73461">
              <w:rPr>
                <w:sz w:val="22"/>
                <w:szCs w:val="22"/>
                <w:lang w:val="es-ES_tradnl"/>
              </w:rPr>
              <w:t xml:space="preserve"> </w:t>
            </w:r>
            <w:r w:rsidR="00C64D5B" w:rsidRPr="000C4700">
              <w:rPr>
                <w:sz w:val="22"/>
                <w:szCs w:val="22"/>
                <w:lang w:val="es-CO"/>
              </w:rPr>
              <w:t>la parte superior del monasterio</w:t>
            </w:r>
            <w:r w:rsidR="00D207C6" w:rsidRPr="000C4700">
              <w:rPr>
                <w:sz w:val="22"/>
                <w:szCs w:val="22"/>
                <w:lang w:val="es-CO"/>
              </w:rPr>
              <w:t>, puesto que</w:t>
            </w:r>
            <w:r w:rsidR="00C64D5B" w:rsidRPr="000C4700">
              <w:rPr>
                <w:sz w:val="22"/>
                <w:szCs w:val="22"/>
                <w:lang w:val="es-CO"/>
              </w:rPr>
              <w:t xml:space="preserve"> esta</w:t>
            </w:r>
            <w:r w:rsidR="00D207C6" w:rsidRPr="000C4700">
              <w:rPr>
                <w:sz w:val="22"/>
                <w:szCs w:val="22"/>
                <w:lang w:val="es-CO"/>
              </w:rPr>
              <w:t>ba en muy malas condiciones. Así pues, se procedió a derrumbar casi toda la estructura antigua del monasterio excepto la base de éste. Por otro lado, t</w:t>
            </w:r>
            <w:r w:rsidR="00C64D5B" w:rsidRPr="000C4700">
              <w:rPr>
                <w:sz w:val="22"/>
                <w:szCs w:val="22"/>
                <w:lang w:val="es-CO"/>
              </w:rPr>
              <w:t>anto en invierno co</w:t>
            </w:r>
            <w:r w:rsidR="00D207C6" w:rsidRPr="000C4700">
              <w:rPr>
                <w:sz w:val="22"/>
                <w:szCs w:val="22"/>
                <w:lang w:val="es-CO"/>
              </w:rPr>
              <w:t>mo en monzones entraba agua al</w:t>
            </w:r>
            <w:r w:rsidR="00C64D5B" w:rsidRPr="000C4700">
              <w:rPr>
                <w:sz w:val="22"/>
                <w:szCs w:val="22"/>
                <w:lang w:val="es-CO"/>
              </w:rPr>
              <w:t xml:space="preserve"> interior y </w:t>
            </w:r>
            <w:r w:rsidR="00D207C6" w:rsidRPr="000C4700">
              <w:rPr>
                <w:sz w:val="22"/>
                <w:szCs w:val="22"/>
                <w:lang w:val="es-CO"/>
              </w:rPr>
              <w:t xml:space="preserve">se </w:t>
            </w:r>
            <w:r w:rsidR="00C64D5B" w:rsidRPr="000C4700">
              <w:rPr>
                <w:sz w:val="22"/>
                <w:szCs w:val="22"/>
                <w:lang w:val="es-CO"/>
              </w:rPr>
              <w:t>había</w:t>
            </w:r>
            <w:r w:rsidR="00D207C6" w:rsidRPr="000C4700">
              <w:rPr>
                <w:sz w:val="22"/>
                <w:szCs w:val="22"/>
                <w:lang w:val="es-CO"/>
              </w:rPr>
              <w:t>n</w:t>
            </w:r>
            <w:r w:rsidR="00C64D5B" w:rsidRPr="000C4700">
              <w:rPr>
                <w:sz w:val="22"/>
                <w:szCs w:val="22"/>
                <w:lang w:val="es-CO"/>
              </w:rPr>
              <w:t xml:space="preserve"> </w:t>
            </w:r>
            <w:r w:rsidR="00D207C6" w:rsidRPr="000C4700">
              <w:rPr>
                <w:sz w:val="22"/>
                <w:szCs w:val="22"/>
                <w:lang w:val="es-CO"/>
              </w:rPr>
              <w:t>deteriorado las</w:t>
            </w:r>
            <w:r w:rsidR="00C64D5B" w:rsidRPr="000C4700">
              <w:rPr>
                <w:sz w:val="22"/>
                <w:szCs w:val="22"/>
                <w:lang w:val="es-CO"/>
              </w:rPr>
              <w:t xml:space="preserve"> valiosas p</w:t>
            </w:r>
            <w:r w:rsidR="00D207C6" w:rsidRPr="000C4700">
              <w:rPr>
                <w:sz w:val="22"/>
                <w:szCs w:val="22"/>
                <w:lang w:val="es-CO"/>
              </w:rPr>
              <w:t>inturas que había en las paredes</w:t>
            </w:r>
            <w:r w:rsidR="00C64D5B" w:rsidRPr="000C4700">
              <w:rPr>
                <w:sz w:val="22"/>
                <w:szCs w:val="22"/>
                <w:lang w:val="es-CO"/>
              </w:rPr>
              <w:t xml:space="preserve">. </w:t>
            </w:r>
            <w:r w:rsidR="00D207C6" w:rsidRPr="000C4700">
              <w:rPr>
                <w:sz w:val="22"/>
                <w:szCs w:val="22"/>
                <w:lang w:val="es-CO"/>
              </w:rPr>
              <w:t>Por ello se reconstruy</w:t>
            </w:r>
            <w:r w:rsidR="00BF4D92" w:rsidRPr="000C4700">
              <w:rPr>
                <w:sz w:val="22"/>
                <w:szCs w:val="22"/>
                <w:lang w:val="es-CO"/>
              </w:rPr>
              <w:t>ó el tejado con ma</w:t>
            </w:r>
            <w:r w:rsidR="007A4018">
              <w:rPr>
                <w:sz w:val="22"/>
                <w:szCs w:val="22"/>
                <w:lang w:val="es-CO"/>
              </w:rPr>
              <w:t>dera y láminas de aluminio, evitando así</w:t>
            </w:r>
            <w:r w:rsidR="00BF4D92" w:rsidRPr="000C4700">
              <w:rPr>
                <w:sz w:val="22"/>
                <w:szCs w:val="22"/>
                <w:lang w:val="es-CO"/>
              </w:rPr>
              <w:t xml:space="preserve"> la entrada de agua</w:t>
            </w:r>
            <w:r w:rsidR="007A4018">
              <w:rPr>
                <w:sz w:val="22"/>
                <w:szCs w:val="22"/>
                <w:lang w:val="es-CO"/>
              </w:rPr>
              <w:t xml:space="preserve"> al interior. Una vez protegido el interior del edificio</w:t>
            </w:r>
            <w:r w:rsidR="00BF4D92" w:rsidRPr="000C4700">
              <w:rPr>
                <w:sz w:val="22"/>
                <w:szCs w:val="22"/>
                <w:lang w:val="es-CO"/>
              </w:rPr>
              <w:t>, las pinturas fueron restauradas por los artesanos del pueblo.</w:t>
            </w:r>
          </w:p>
          <w:p w:rsidR="00C43F77" w:rsidRPr="000C4700" w:rsidRDefault="00C43F77" w:rsidP="00C43F77">
            <w:pPr>
              <w:pStyle w:val="NormalWeb"/>
              <w:spacing w:before="0" w:beforeAutospacing="0" w:after="0" w:afterAutospacing="0"/>
            </w:pPr>
          </w:p>
          <w:p w:rsidR="00C43F77" w:rsidRPr="000C4700" w:rsidRDefault="00C43F77" w:rsidP="00C43F77">
            <w:pPr>
              <w:pStyle w:val="NormalWeb"/>
              <w:spacing w:before="0" w:beforeAutospacing="0" w:after="0" w:afterAutospacing="0"/>
              <w:rPr>
                <w:b/>
              </w:rPr>
            </w:pPr>
            <w:r w:rsidRPr="000C4700">
              <w:rPr>
                <w:b/>
                <w:sz w:val="22"/>
                <w:szCs w:val="22"/>
              </w:rPr>
              <w:t>FASE 2</w:t>
            </w:r>
          </w:p>
          <w:p w:rsidR="00C64D5B" w:rsidRPr="000C4700" w:rsidRDefault="00BF4D92" w:rsidP="00C64D5B">
            <w:pPr>
              <w:jc w:val="both"/>
              <w:rPr>
                <w:lang w:val="es-CO"/>
              </w:rPr>
            </w:pPr>
            <w:r w:rsidRPr="000C4700">
              <w:rPr>
                <w:sz w:val="22"/>
                <w:szCs w:val="22"/>
              </w:rPr>
              <w:t xml:space="preserve">Con </w:t>
            </w:r>
            <w:r w:rsidR="000C4700" w:rsidRPr="000C4700">
              <w:rPr>
                <w:sz w:val="22"/>
                <w:szCs w:val="22"/>
              </w:rPr>
              <w:t>e</w:t>
            </w:r>
            <w:r w:rsidR="000C4700">
              <w:rPr>
                <w:sz w:val="22"/>
                <w:szCs w:val="22"/>
              </w:rPr>
              <w:t>l fin de optimizar la cobertura</w:t>
            </w:r>
            <w:r w:rsidR="000C4700" w:rsidRPr="000C4700">
              <w:rPr>
                <w:sz w:val="22"/>
                <w:szCs w:val="22"/>
              </w:rPr>
              <w:t xml:space="preserve"> del centro</w:t>
            </w:r>
            <w:r w:rsidRPr="000C4700">
              <w:rPr>
                <w:sz w:val="22"/>
                <w:szCs w:val="22"/>
              </w:rPr>
              <w:t xml:space="preserve"> para </w:t>
            </w:r>
            <w:r w:rsidR="000C4700" w:rsidRPr="000C4700">
              <w:rPr>
                <w:sz w:val="22"/>
                <w:szCs w:val="22"/>
              </w:rPr>
              <w:t>a</w:t>
            </w:r>
            <w:r w:rsidR="000C4700">
              <w:rPr>
                <w:sz w:val="22"/>
                <w:szCs w:val="22"/>
              </w:rPr>
              <w:t>ncianos, se ha considerado ineludible la necesidad de ofrecer estancias residenciales como parte de nuestro proyecto.</w:t>
            </w:r>
            <w:r w:rsidR="00C64D5B" w:rsidRPr="000C4700">
              <w:rPr>
                <w:sz w:val="22"/>
                <w:szCs w:val="22"/>
              </w:rPr>
              <w:t xml:space="preserve"> </w:t>
            </w:r>
            <w:r w:rsidR="000C4700">
              <w:rPr>
                <w:sz w:val="22"/>
                <w:szCs w:val="22"/>
              </w:rPr>
              <w:t xml:space="preserve">Esta decisión llevó a comprar una casa </w:t>
            </w:r>
            <w:r w:rsidR="00F278C5">
              <w:rPr>
                <w:sz w:val="22"/>
                <w:szCs w:val="22"/>
              </w:rPr>
              <w:t xml:space="preserve">cercana al monasterio, está </w:t>
            </w:r>
            <w:r w:rsidR="000C4700">
              <w:rPr>
                <w:sz w:val="22"/>
                <w:szCs w:val="22"/>
              </w:rPr>
              <w:t xml:space="preserve">en </w:t>
            </w:r>
            <w:r w:rsidR="00F278C5">
              <w:rPr>
                <w:sz w:val="22"/>
                <w:szCs w:val="22"/>
              </w:rPr>
              <w:t xml:space="preserve">buenas condiciones y se ha equipado para dar alojamiento a 10 ancianos. </w:t>
            </w:r>
            <w:r w:rsidR="00F278C5">
              <w:rPr>
                <w:sz w:val="22"/>
                <w:szCs w:val="22"/>
                <w:lang w:val="es-CO"/>
              </w:rPr>
              <w:t xml:space="preserve">Consta de 4 habitaciones, dos de ellas destinadas a utilizarse como dormitorios. </w:t>
            </w:r>
          </w:p>
          <w:p w:rsidR="009F7865" w:rsidRPr="00DB2D24" w:rsidRDefault="00F278C5" w:rsidP="00C64D5B">
            <w:pPr>
              <w:jc w:val="both"/>
              <w:rPr>
                <w:lang w:val="es-CO"/>
              </w:rPr>
            </w:pPr>
            <w:r>
              <w:rPr>
                <w:sz w:val="22"/>
                <w:szCs w:val="22"/>
                <w:lang w:val="es-CO"/>
              </w:rPr>
              <w:t>Actualmente hay 8 ancianos residiendo en el centro</w:t>
            </w:r>
            <w:r w:rsidR="00C64D5B" w:rsidRPr="000C4700">
              <w:rPr>
                <w:sz w:val="22"/>
                <w:szCs w:val="22"/>
                <w:lang w:val="es-CO"/>
              </w:rPr>
              <w:t xml:space="preserve"> para que sus familiares puedan dedic</w:t>
            </w:r>
            <w:r>
              <w:rPr>
                <w:sz w:val="22"/>
                <w:szCs w:val="22"/>
                <w:lang w:val="es-CO"/>
              </w:rPr>
              <w:t>arse libremente a sus tareas productivas en el campo. Durante el invierno, época del año en que las tareas se realizan cerca de la casa, podrán volver a su</w:t>
            </w:r>
            <w:r w:rsidR="00C64D5B" w:rsidRPr="000C4700">
              <w:rPr>
                <w:sz w:val="22"/>
                <w:szCs w:val="22"/>
                <w:lang w:val="es-CO"/>
              </w:rPr>
              <w:t xml:space="preserve">s </w:t>
            </w:r>
            <w:r>
              <w:rPr>
                <w:sz w:val="22"/>
                <w:szCs w:val="22"/>
                <w:lang w:val="es-CO"/>
              </w:rPr>
              <w:t>hogares originales</w:t>
            </w:r>
            <w:r w:rsidR="00C64D5B" w:rsidRPr="000C4700">
              <w:rPr>
                <w:sz w:val="22"/>
                <w:szCs w:val="22"/>
                <w:lang w:val="es-CO"/>
              </w:rPr>
              <w:t xml:space="preserve">. </w:t>
            </w:r>
          </w:p>
          <w:p w:rsidR="00C43F77" w:rsidRDefault="00C43F77" w:rsidP="00C43F77">
            <w:pPr>
              <w:pStyle w:val="NormalWeb"/>
              <w:spacing w:before="0" w:beforeAutospacing="0" w:after="0" w:afterAutospacing="0"/>
            </w:pPr>
          </w:p>
          <w:p w:rsidR="00C43F77" w:rsidRPr="00C43F77" w:rsidRDefault="00C43F77" w:rsidP="00C43F77">
            <w:pPr>
              <w:pStyle w:val="NormalWeb"/>
              <w:spacing w:before="0" w:beforeAutospacing="0" w:after="0" w:afterAutospacing="0"/>
              <w:rPr>
                <w:b/>
              </w:rPr>
            </w:pPr>
            <w:r w:rsidRPr="00C43F77">
              <w:rPr>
                <w:b/>
                <w:sz w:val="22"/>
                <w:szCs w:val="22"/>
              </w:rPr>
              <w:t>FASE 3</w:t>
            </w:r>
          </w:p>
          <w:p w:rsidR="004A577C" w:rsidRDefault="00F278C5" w:rsidP="00C43F77">
            <w:pPr>
              <w:pStyle w:val="NormalWeb"/>
              <w:spacing w:before="0" w:beforeAutospacing="0" w:after="0" w:afterAutospacing="0"/>
            </w:pPr>
            <w:r>
              <w:rPr>
                <w:sz w:val="22"/>
                <w:szCs w:val="22"/>
              </w:rPr>
              <w:t>El elemento que permitirá la sostenibilidad del proyecto es la oferta de retiros espirituales en un alojamiento ubicado en l</w:t>
            </w:r>
            <w:r w:rsidR="00FB1D3E">
              <w:rPr>
                <w:sz w:val="22"/>
                <w:szCs w:val="22"/>
              </w:rPr>
              <w:t>a zona del conjunto monasterial. Para ello</w:t>
            </w:r>
            <w:r w:rsidR="009F7865">
              <w:rPr>
                <w:sz w:val="22"/>
                <w:szCs w:val="22"/>
              </w:rPr>
              <w:t>,</w:t>
            </w:r>
            <w:r w:rsidR="00FB1D3E">
              <w:rPr>
                <w:sz w:val="22"/>
                <w:szCs w:val="22"/>
              </w:rPr>
              <w:t xml:space="preserve"> se ha construido un centro de</w:t>
            </w:r>
            <w:r w:rsidR="00F93195">
              <w:rPr>
                <w:sz w:val="22"/>
                <w:szCs w:val="22"/>
              </w:rPr>
              <w:t xml:space="preserve"> </w:t>
            </w:r>
            <w:r w:rsidR="00FB1D3E">
              <w:rPr>
                <w:sz w:val="22"/>
                <w:szCs w:val="22"/>
              </w:rPr>
              <w:t>con 3 habitaciones que permitirá estancias centradas plenamente en la cultura budista</w:t>
            </w:r>
            <w:r w:rsidR="009F7865">
              <w:rPr>
                <w:sz w:val="22"/>
                <w:szCs w:val="22"/>
              </w:rPr>
              <w:t>. El entorno y el contexto cultural en que se encuentra, es perfecto para el turismo de alta montaña y de retiros espirituales.</w:t>
            </w:r>
          </w:p>
          <w:p w:rsidR="007160F8" w:rsidRDefault="007160F8" w:rsidP="00C43F77">
            <w:pPr>
              <w:pStyle w:val="NormalWeb"/>
              <w:spacing w:before="0" w:beforeAutospacing="0" w:after="0" w:afterAutospacing="0"/>
            </w:pPr>
          </w:p>
          <w:p w:rsidR="004A577C" w:rsidRPr="00C43F77" w:rsidRDefault="004A577C" w:rsidP="004A577C">
            <w:pPr>
              <w:pStyle w:val="NormalWeb"/>
              <w:spacing w:before="0" w:beforeAutospacing="0" w:after="0" w:afterAutospacing="0"/>
              <w:rPr>
                <w:b/>
              </w:rPr>
            </w:pPr>
            <w:r w:rsidRPr="00C43F77">
              <w:rPr>
                <w:b/>
                <w:sz w:val="22"/>
                <w:szCs w:val="22"/>
              </w:rPr>
              <w:t xml:space="preserve">FASE </w:t>
            </w:r>
            <w:r>
              <w:rPr>
                <w:b/>
                <w:sz w:val="22"/>
                <w:szCs w:val="22"/>
              </w:rPr>
              <w:t>4</w:t>
            </w:r>
          </w:p>
          <w:p w:rsidR="004A577C" w:rsidRPr="00FB1D3E" w:rsidRDefault="00E06161" w:rsidP="00C43F77">
            <w:pPr>
              <w:pStyle w:val="NormalWeb"/>
              <w:spacing w:before="0" w:beforeAutospacing="0" w:after="0" w:afterAutospacing="0"/>
            </w:pPr>
            <w:r>
              <w:rPr>
                <w:sz w:val="22"/>
                <w:szCs w:val="22"/>
              </w:rPr>
              <w:t>Para</w:t>
            </w:r>
            <w:r w:rsidR="00FB1D3E">
              <w:rPr>
                <w:sz w:val="22"/>
                <w:szCs w:val="22"/>
              </w:rPr>
              <w:t xml:space="preserve"> que el proyecto cuente con la consistencia pertinente, consideramos imprescindible </w:t>
            </w:r>
            <w:r>
              <w:rPr>
                <w:sz w:val="22"/>
                <w:szCs w:val="22"/>
              </w:rPr>
              <w:t>precisar</w:t>
            </w:r>
            <w:r w:rsidR="00FB1D3E">
              <w:rPr>
                <w:sz w:val="22"/>
                <w:szCs w:val="22"/>
              </w:rPr>
              <w:t xml:space="preserve"> la l</w:t>
            </w:r>
            <w:r w:rsidR="00F93195" w:rsidRPr="00FB1D3E">
              <w:rPr>
                <w:sz w:val="22"/>
                <w:szCs w:val="22"/>
              </w:rPr>
              <w:t xml:space="preserve">ogística </w:t>
            </w:r>
            <w:r w:rsidR="00FB1D3E">
              <w:rPr>
                <w:sz w:val="22"/>
                <w:szCs w:val="22"/>
              </w:rPr>
              <w:t>de gestión</w:t>
            </w:r>
            <w:r>
              <w:rPr>
                <w:sz w:val="22"/>
                <w:szCs w:val="22"/>
              </w:rPr>
              <w:t xml:space="preserve"> y promocionar</w:t>
            </w:r>
            <w:r w:rsidR="00F93195" w:rsidRPr="00FB1D3E">
              <w:rPr>
                <w:sz w:val="22"/>
                <w:szCs w:val="22"/>
              </w:rPr>
              <w:t xml:space="preserve"> la actividad económica.</w:t>
            </w:r>
            <w:r>
              <w:rPr>
                <w:sz w:val="22"/>
                <w:szCs w:val="22"/>
              </w:rPr>
              <w:t xml:space="preserve"> Siendo as</w:t>
            </w:r>
            <w:r w:rsidR="007A4018">
              <w:rPr>
                <w:sz w:val="22"/>
                <w:szCs w:val="22"/>
              </w:rPr>
              <w:t>í, la recepción de usuarios ha sido</w:t>
            </w:r>
            <w:r>
              <w:rPr>
                <w:sz w:val="22"/>
                <w:szCs w:val="22"/>
              </w:rPr>
              <w:t xml:space="preserve"> definida, los itinerarios concretados, los guías de viaje seleccionados y los maestros de meditación también, todo ello contando con la experiencia y los conocimientos de los expertos locales. La promoción se realiza desde redes sociales, la propia web de CIDEN y próximamente la web específica para ello.</w:t>
            </w:r>
          </w:p>
          <w:p w:rsidR="009E02CB" w:rsidRDefault="009E02CB" w:rsidP="00C43F77">
            <w:pPr>
              <w:pStyle w:val="NormalWeb"/>
              <w:spacing w:before="0" w:beforeAutospacing="0" w:after="0" w:afterAutospacing="0"/>
            </w:pPr>
          </w:p>
          <w:p w:rsidR="0040354D" w:rsidRPr="009E02CB" w:rsidRDefault="009E02CB" w:rsidP="00F93195">
            <w:pPr>
              <w:jc w:val="both"/>
              <w:rPr>
                <w:lang w:val="es-ES_tradnl"/>
              </w:rPr>
            </w:pPr>
            <w:r w:rsidRPr="009E02CB">
              <w:rPr>
                <w:b/>
                <w:sz w:val="22"/>
                <w:szCs w:val="22"/>
              </w:rPr>
              <w:t>NOT</w:t>
            </w:r>
            <w:r>
              <w:rPr>
                <w:b/>
                <w:sz w:val="22"/>
                <w:szCs w:val="22"/>
              </w:rPr>
              <w:t>A:</w:t>
            </w:r>
            <w:r w:rsidRPr="009E02CB">
              <w:rPr>
                <w:b/>
                <w:i/>
                <w:sz w:val="22"/>
                <w:szCs w:val="22"/>
              </w:rPr>
              <w:t xml:space="preserve"> </w:t>
            </w:r>
            <w:r w:rsidR="00F93195">
              <w:rPr>
                <w:b/>
                <w:i/>
                <w:sz w:val="22"/>
                <w:szCs w:val="22"/>
              </w:rPr>
              <w:t>H</w:t>
            </w:r>
            <w:r w:rsidRPr="009E02CB">
              <w:rPr>
                <w:b/>
                <w:i/>
                <w:sz w:val="22"/>
                <w:szCs w:val="22"/>
              </w:rPr>
              <w:t xml:space="preserve">emos de tener en cuenta la dificultad de acceso a </w:t>
            </w:r>
            <w:proofErr w:type="spellStart"/>
            <w:r w:rsidR="00F93195">
              <w:rPr>
                <w:b/>
                <w:i/>
                <w:sz w:val="22"/>
                <w:szCs w:val="22"/>
              </w:rPr>
              <w:t>Komang</w:t>
            </w:r>
            <w:proofErr w:type="spellEnd"/>
            <w:r w:rsidR="00F93195">
              <w:rPr>
                <w:b/>
                <w:i/>
                <w:sz w:val="22"/>
                <w:szCs w:val="22"/>
              </w:rPr>
              <w:t xml:space="preserve"> a la hora de abastecerse de materiales de construcción</w:t>
            </w:r>
            <w:r w:rsidR="000631EB">
              <w:rPr>
                <w:b/>
                <w:i/>
                <w:sz w:val="22"/>
                <w:szCs w:val="22"/>
              </w:rPr>
              <w:t>.</w:t>
            </w:r>
            <w:r>
              <w:rPr>
                <w:b/>
                <w:i/>
                <w:sz w:val="22"/>
                <w:szCs w:val="22"/>
              </w:rPr>
              <w:t xml:space="preserve"> El pueblo se encuentra a 4500 metros de altitud </w:t>
            </w:r>
            <w:r w:rsidR="00AC34C0">
              <w:rPr>
                <w:b/>
                <w:i/>
                <w:sz w:val="22"/>
                <w:szCs w:val="22"/>
              </w:rPr>
              <w:t>y el camino hasta allí no es transitable todo el año debido a la nieve y la lluvia.</w:t>
            </w:r>
            <w:r w:rsidR="003D063F">
              <w:rPr>
                <w:b/>
                <w:i/>
                <w:sz w:val="22"/>
                <w:szCs w:val="22"/>
              </w:rPr>
              <w:t xml:space="preserve"> </w:t>
            </w:r>
            <w:r w:rsidR="000631EB">
              <w:rPr>
                <w:b/>
                <w:i/>
                <w:sz w:val="22"/>
                <w:szCs w:val="22"/>
              </w:rPr>
              <w:t xml:space="preserve">Además, hemos de </w:t>
            </w:r>
            <w:r w:rsidR="00DE7BE8">
              <w:rPr>
                <w:b/>
                <w:i/>
                <w:sz w:val="22"/>
                <w:szCs w:val="22"/>
              </w:rPr>
              <w:t xml:space="preserve">respetar los periodos ocupados por los trabajos estacionales. </w:t>
            </w:r>
            <w:r w:rsidR="003D063F">
              <w:rPr>
                <w:b/>
                <w:i/>
                <w:sz w:val="22"/>
                <w:szCs w:val="22"/>
              </w:rPr>
              <w:t>Estos motivos demoran</w:t>
            </w:r>
            <w:r w:rsidR="00CD03FF">
              <w:rPr>
                <w:b/>
                <w:i/>
                <w:sz w:val="22"/>
                <w:szCs w:val="22"/>
              </w:rPr>
              <w:t xml:space="preserve"> </w:t>
            </w:r>
            <w:r w:rsidR="003D063F">
              <w:rPr>
                <w:b/>
                <w:i/>
                <w:sz w:val="22"/>
                <w:szCs w:val="22"/>
              </w:rPr>
              <w:t>el total cumplimiento</w:t>
            </w:r>
            <w:r w:rsidR="00CD03FF">
              <w:rPr>
                <w:b/>
                <w:i/>
                <w:sz w:val="22"/>
                <w:szCs w:val="22"/>
              </w:rPr>
              <w:t xml:space="preserve"> de algunos objetivos y resultados.</w:t>
            </w:r>
          </w:p>
        </w:tc>
      </w:tr>
    </w:tbl>
    <w:p w:rsidR="00BB2410" w:rsidRPr="00AC34C0" w:rsidRDefault="00BB2410" w:rsidP="00BB2410">
      <w:pPr>
        <w:ind w:left="-851"/>
        <w:rPr>
          <w:sz w:val="22"/>
          <w:szCs w:val="22"/>
          <w:u w:val="single"/>
        </w:rPr>
      </w:pPr>
    </w:p>
    <w:p w:rsidR="00A77C76" w:rsidRDefault="00A77C76" w:rsidP="00BB2410">
      <w:pPr>
        <w:ind w:left="-851"/>
        <w:rPr>
          <w:sz w:val="22"/>
          <w:szCs w:val="22"/>
          <w:u w:val="single"/>
          <w:lang w:val="es-ES_tradnl"/>
        </w:rPr>
      </w:pPr>
    </w:p>
    <w:p w:rsidR="00F8567C" w:rsidRDefault="00F8567C" w:rsidP="00BB2410">
      <w:pPr>
        <w:ind w:left="-851"/>
        <w:rPr>
          <w:sz w:val="22"/>
          <w:szCs w:val="22"/>
          <w:u w:val="single"/>
          <w:lang w:val="es-ES_tradnl"/>
        </w:rPr>
      </w:pPr>
    </w:p>
    <w:p w:rsidR="00F8567C" w:rsidRDefault="00F8567C" w:rsidP="00BB2410">
      <w:pPr>
        <w:ind w:left="-851"/>
        <w:rPr>
          <w:sz w:val="22"/>
          <w:szCs w:val="22"/>
          <w:u w:val="single"/>
          <w:lang w:val="es-ES_tradnl"/>
        </w:rPr>
      </w:pPr>
    </w:p>
    <w:p w:rsidR="00F8567C" w:rsidRPr="00F40B2E" w:rsidRDefault="00F8567C" w:rsidP="00BB2410">
      <w:pPr>
        <w:ind w:left="-851"/>
        <w:rPr>
          <w:sz w:val="22"/>
          <w:szCs w:val="22"/>
          <w:u w:val="single"/>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4299"/>
      </w:tblGrid>
      <w:tr w:rsidR="00BB2410" w:rsidRPr="00F40B2E" w:rsidTr="001F666F">
        <w:tc>
          <w:tcPr>
            <w:tcW w:w="9039" w:type="dxa"/>
            <w:gridSpan w:val="2"/>
            <w:shd w:val="clear" w:color="auto" w:fill="CCCCCC"/>
          </w:tcPr>
          <w:p w:rsidR="00BB2410" w:rsidRPr="00F40B2E" w:rsidRDefault="00BB2410" w:rsidP="001F666F">
            <w:pPr>
              <w:jc w:val="both"/>
              <w:rPr>
                <w:b/>
                <w:lang w:val="es-ES_tradnl"/>
              </w:rPr>
            </w:pPr>
            <w:r w:rsidRPr="00F40B2E">
              <w:rPr>
                <w:b/>
                <w:bCs/>
                <w:sz w:val="22"/>
                <w:szCs w:val="22"/>
              </w:rPr>
              <w:lastRenderedPageBreak/>
              <w:t>DESCRIPCIÓN DE LOS OBJETIVOS PREVISTOS Y GRADO DE CUMPLIMIENTO</w:t>
            </w:r>
          </w:p>
        </w:tc>
      </w:tr>
      <w:tr w:rsidR="00BB2410" w:rsidRPr="00F40B2E" w:rsidTr="001F666F">
        <w:trPr>
          <w:trHeight w:val="105"/>
        </w:trPr>
        <w:tc>
          <w:tcPr>
            <w:tcW w:w="4740" w:type="dxa"/>
          </w:tcPr>
          <w:p w:rsidR="00BB2410" w:rsidRPr="009E63CE" w:rsidRDefault="00BB2410" w:rsidP="00F206A6">
            <w:pPr>
              <w:rPr>
                <w:b/>
                <w:lang w:val="es-ES_tradnl"/>
              </w:rPr>
            </w:pPr>
            <w:r w:rsidRPr="009E63CE">
              <w:rPr>
                <w:b/>
                <w:sz w:val="22"/>
                <w:szCs w:val="22"/>
                <w:lang w:val="es-ES_tradnl"/>
              </w:rPr>
              <w:t>OBJETIVOS PREVISTOS</w:t>
            </w:r>
          </w:p>
          <w:p w:rsidR="00BB2410" w:rsidRPr="00F40B2E" w:rsidRDefault="00BB2410" w:rsidP="00F206A6">
            <w:pPr>
              <w:rPr>
                <w:lang w:val="es-ES_tradnl"/>
              </w:rPr>
            </w:pPr>
          </w:p>
        </w:tc>
        <w:tc>
          <w:tcPr>
            <w:tcW w:w="4299" w:type="dxa"/>
          </w:tcPr>
          <w:p w:rsidR="00BB2410" w:rsidRPr="004A5E52" w:rsidRDefault="00BB2410" w:rsidP="00F206A6">
            <w:pPr>
              <w:rPr>
                <w:b/>
                <w:lang w:val="es-ES_tradnl"/>
              </w:rPr>
            </w:pPr>
            <w:r w:rsidRPr="004A5E52">
              <w:rPr>
                <w:b/>
                <w:sz w:val="22"/>
                <w:szCs w:val="22"/>
                <w:lang w:val="es-ES_tradnl"/>
              </w:rPr>
              <w:t>GRADO DE CUMPLIMIENTO</w:t>
            </w:r>
          </w:p>
        </w:tc>
      </w:tr>
      <w:tr w:rsidR="00BB2410" w:rsidRPr="00F40B2E" w:rsidTr="001F666F">
        <w:trPr>
          <w:trHeight w:val="180"/>
        </w:trPr>
        <w:tc>
          <w:tcPr>
            <w:tcW w:w="4740" w:type="dxa"/>
          </w:tcPr>
          <w:p w:rsidR="004A577C" w:rsidRPr="00F93195" w:rsidRDefault="00BB2410" w:rsidP="00F206A6">
            <w:pPr>
              <w:spacing w:before="120"/>
              <w:rPr>
                <w:rFonts w:cs="Arial"/>
                <w:bCs/>
              </w:rPr>
            </w:pPr>
            <w:r w:rsidRPr="00F93195">
              <w:rPr>
                <w:b/>
                <w:sz w:val="22"/>
                <w:szCs w:val="22"/>
                <w:lang w:val="es-ES_tradnl"/>
              </w:rPr>
              <w:t>O1</w:t>
            </w:r>
            <w:r w:rsidR="004A577C" w:rsidRPr="00F93195">
              <w:rPr>
                <w:sz w:val="22"/>
                <w:szCs w:val="22"/>
                <w:lang w:val="es-ES_tradnl"/>
              </w:rPr>
              <w:t xml:space="preserve">: </w:t>
            </w:r>
            <w:proofErr w:type="spellStart"/>
            <w:r w:rsidR="004A577C" w:rsidRPr="00F93195">
              <w:rPr>
                <w:sz w:val="22"/>
                <w:szCs w:val="22"/>
                <w:lang w:val="es-ES_tradnl"/>
              </w:rPr>
              <w:t>Em</w:t>
            </w:r>
            <w:r w:rsidR="004A577C" w:rsidRPr="00F93195">
              <w:rPr>
                <w:rFonts w:cs="Arial"/>
                <w:bCs/>
                <w:sz w:val="22"/>
                <w:szCs w:val="22"/>
              </w:rPr>
              <w:t>poderamiento</w:t>
            </w:r>
            <w:proofErr w:type="spellEnd"/>
            <w:r w:rsidR="004A577C" w:rsidRPr="00F93195">
              <w:rPr>
                <w:rFonts w:cs="Arial"/>
                <w:bCs/>
                <w:sz w:val="22"/>
                <w:szCs w:val="22"/>
              </w:rPr>
              <w:t xml:space="preserve"> y visualización de minorías vulnerables en situación de refugiados en Nepal a través de la promoción y conservación de sus recursos.</w:t>
            </w:r>
          </w:p>
          <w:p w:rsidR="00BB2410" w:rsidRDefault="00BB2410" w:rsidP="00F206A6">
            <w:pPr>
              <w:rPr>
                <w:lang w:val="es-ES_tradnl"/>
              </w:rPr>
            </w:pPr>
          </w:p>
          <w:p w:rsidR="004A577C" w:rsidRDefault="004A577C" w:rsidP="00F206A6">
            <w:pPr>
              <w:rPr>
                <w:lang w:val="es-ES_tradnl"/>
              </w:rPr>
            </w:pPr>
          </w:p>
        </w:tc>
        <w:tc>
          <w:tcPr>
            <w:tcW w:w="4299" w:type="dxa"/>
          </w:tcPr>
          <w:p w:rsidR="007160F8" w:rsidRDefault="00E067D5" w:rsidP="00F206A6">
            <w:pPr>
              <w:rPr>
                <w:lang w:val="es-ES_tradnl"/>
              </w:rPr>
            </w:pPr>
            <w:r>
              <w:rPr>
                <w:sz w:val="22"/>
                <w:szCs w:val="22"/>
                <w:lang w:val="es-ES_tradnl"/>
              </w:rPr>
              <w:t>Se ha concluido la</w:t>
            </w:r>
            <w:r w:rsidR="00F93195">
              <w:rPr>
                <w:sz w:val="22"/>
                <w:szCs w:val="22"/>
                <w:lang w:val="es-ES_tradnl"/>
              </w:rPr>
              <w:t xml:space="preserve"> etapa de rehabilitación de patri</w:t>
            </w:r>
            <w:r>
              <w:rPr>
                <w:sz w:val="22"/>
                <w:szCs w:val="22"/>
                <w:lang w:val="es-ES_tradnl"/>
              </w:rPr>
              <w:t>monio material</w:t>
            </w:r>
            <w:r w:rsidR="00F93195">
              <w:rPr>
                <w:sz w:val="22"/>
                <w:szCs w:val="22"/>
                <w:lang w:val="es-ES_tradnl"/>
              </w:rPr>
              <w:t>, con su consecuente repercusión en la preservación</w:t>
            </w:r>
            <w:r>
              <w:rPr>
                <w:sz w:val="22"/>
                <w:szCs w:val="22"/>
                <w:lang w:val="es-ES_tradnl"/>
              </w:rPr>
              <w:t xml:space="preserve"> de patrimonio inmaterial y promoción</w:t>
            </w:r>
            <w:r w:rsidR="00F93195">
              <w:rPr>
                <w:sz w:val="22"/>
                <w:szCs w:val="22"/>
                <w:lang w:val="es-ES_tradnl"/>
              </w:rPr>
              <w:t xml:space="preserve"> cultural</w:t>
            </w:r>
            <w:r>
              <w:rPr>
                <w:sz w:val="22"/>
                <w:szCs w:val="22"/>
                <w:lang w:val="es-ES_tradnl"/>
              </w:rPr>
              <w:t>, otorgando herramientas de empoderamient</w:t>
            </w:r>
            <w:r w:rsidR="000D34D4">
              <w:rPr>
                <w:sz w:val="22"/>
                <w:szCs w:val="22"/>
                <w:lang w:val="es-ES_tradnl"/>
              </w:rPr>
              <w:t xml:space="preserve">o a la comunidad beneficiaria. </w:t>
            </w:r>
          </w:p>
          <w:p w:rsidR="00DB2D24" w:rsidRDefault="000D34D4" w:rsidP="00F206A6">
            <w:pPr>
              <w:rPr>
                <w:lang w:val="es-ES_tradnl"/>
              </w:rPr>
            </w:pPr>
            <w:r>
              <w:rPr>
                <w:sz w:val="22"/>
                <w:szCs w:val="22"/>
                <w:lang w:val="es-ES_tradnl"/>
              </w:rPr>
              <w:t>Estos aspectos</w:t>
            </w:r>
            <w:r w:rsidR="00E067D5">
              <w:rPr>
                <w:sz w:val="22"/>
                <w:szCs w:val="22"/>
                <w:lang w:val="es-ES_tradnl"/>
              </w:rPr>
              <w:t xml:space="preserve"> se verán reforzados con la actividad económica. </w:t>
            </w:r>
          </w:p>
          <w:p w:rsidR="00BB2410" w:rsidRDefault="00E067D5" w:rsidP="00F206A6">
            <w:pPr>
              <w:rPr>
                <w:b/>
                <w:lang w:val="es-ES_tradnl"/>
              </w:rPr>
            </w:pPr>
            <w:r>
              <w:rPr>
                <w:b/>
                <w:sz w:val="22"/>
                <w:szCs w:val="22"/>
                <w:lang w:val="es-ES_tradnl"/>
              </w:rPr>
              <w:t>(Grado de cumplimiento 8</w:t>
            </w:r>
            <w:r w:rsidR="009E0A29">
              <w:rPr>
                <w:b/>
                <w:sz w:val="22"/>
                <w:szCs w:val="22"/>
                <w:lang w:val="es-ES_tradnl"/>
              </w:rPr>
              <w:t>0</w:t>
            </w:r>
            <w:r w:rsidR="00BB2410" w:rsidRPr="00EC3E3E">
              <w:rPr>
                <w:b/>
                <w:sz w:val="22"/>
                <w:szCs w:val="22"/>
                <w:lang w:val="es-ES_tradnl"/>
              </w:rPr>
              <w:t>%)</w:t>
            </w:r>
          </w:p>
          <w:p w:rsidR="00DB3331" w:rsidRDefault="00DB3331" w:rsidP="00F206A6">
            <w:pPr>
              <w:rPr>
                <w:lang w:val="es-ES_tradnl"/>
              </w:rPr>
            </w:pPr>
          </w:p>
        </w:tc>
      </w:tr>
      <w:tr w:rsidR="00BB2410" w:rsidRPr="00F40B2E" w:rsidTr="001F666F">
        <w:trPr>
          <w:trHeight w:val="575"/>
        </w:trPr>
        <w:tc>
          <w:tcPr>
            <w:tcW w:w="4740" w:type="dxa"/>
          </w:tcPr>
          <w:p w:rsidR="004A577C" w:rsidRPr="00F93195" w:rsidRDefault="00BB2410" w:rsidP="00F206A6">
            <w:pPr>
              <w:spacing w:before="120"/>
              <w:rPr>
                <w:rFonts w:cs="Arial"/>
                <w:bCs/>
              </w:rPr>
            </w:pPr>
            <w:r w:rsidRPr="00F93195">
              <w:rPr>
                <w:b/>
                <w:sz w:val="22"/>
                <w:szCs w:val="22"/>
                <w:lang w:val="es-ES_tradnl"/>
              </w:rPr>
              <w:t>O2</w:t>
            </w:r>
            <w:r w:rsidR="009E0A29" w:rsidRPr="00F93195">
              <w:rPr>
                <w:sz w:val="22"/>
                <w:szCs w:val="22"/>
                <w:lang w:val="es-ES_tradnl"/>
              </w:rPr>
              <w:t xml:space="preserve">: </w:t>
            </w:r>
            <w:r w:rsidR="004A577C" w:rsidRPr="00F93195">
              <w:rPr>
                <w:rFonts w:cs="Arial"/>
                <w:bCs/>
                <w:sz w:val="22"/>
                <w:szCs w:val="22"/>
              </w:rPr>
              <w:t>Recuperación del p</w:t>
            </w:r>
            <w:r w:rsidR="00E067D5">
              <w:rPr>
                <w:rFonts w:cs="Arial"/>
                <w:bCs/>
                <w:sz w:val="22"/>
                <w:szCs w:val="22"/>
              </w:rPr>
              <w:t xml:space="preserve">atrimonio tibetano en </w:t>
            </w:r>
            <w:proofErr w:type="spellStart"/>
            <w:r w:rsidR="00E067D5">
              <w:rPr>
                <w:rFonts w:cs="Arial"/>
                <w:bCs/>
                <w:sz w:val="22"/>
                <w:szCs w:val="22"/>
              </w:rPr>
              <w:t>Komang</w:t>
            </w:r>
            <w:proofErr w:type="spellEnd"/>
            <w:r w:rsidR="00E067D5">
              <w:rPr>
                <w:rFonts w:cs="Arial"/>
                <w:bCs/>
                <w:sz w:val="22"/>
                <w:szCs w:val="22"/>
              </w:rPr>
              <w:t>. (R</w:t>
            </w:r>
            <w:r w:rsidR="004A577C" w:rsidRPr="00F93195">
              <w:rPr>
                <w:rFonts w:cs="Arial"/>
                <w:bCs/>
                <w:sz w:val="22"/>
                <w:szCs w:val="22"/>
              </w:rPr>
              <w:t>estauración de un antiguo monasterio)</w:t>
            </w:r>
          </w:p>
          <w:p w:rsidR="00BB2410" w:rsidRDefault="00BB2410" w:rsidP="00F206A6">
            <w:pPr>
              <w:rPr>
                <w:lang w:val="es-ES_tradnl"/>
              </w:rPr>
            </w:pPr>
          </w:p>
          <w:p w:rsidR="00BB2410" w:rsidRDefault="00BB2410" w:rsidP="00F206A6">
            <w:pPr>
              <w:rPr>
                <w:lang w:val="es-ES_tradnl"/>
              </w:rPr>
            </w:pPr>
          </w:p>
        </w:tc>
        <w:tc>
          <w:tcPr>
            <w:tcW w:w="4299" w:type="dxa"/>
          </w:tcPr>
          <w:p w:rsidR="007160F8" w:rsidRDefault="00DB2D24" w:rsidP="00F206A6">
            <w:pPr>
              <w:rPr>
                <w:lang w:val="es-ES_tradnl"/>
              </w:rPr>
            </w:pPr>
            <w:r>
              <w:rPr>
                <w:sz w:val="22"/>
                <w:szCs w:val="22"/>
                <w:lang w:val="es-ES_tradnl"/>
              </w:rPr>
              <w:t>La restauración</w:t>
            </w:r>
            <w:r w:rsidR="00E067D5">
              <w:rPr>
                <w:sz w:val="22"/>
                <w:szCs w:val="22"/>
                <w:lang w:val="es-ES_tradnl"/>
              </w:rPr>
              <w:t xml:space="preserve"> de patrimonio arquitectónico ha sido finalizada y ya está provocando el efecto llamada de la comunidad monástica de la región</w:t>
            </w:r>
            <w:r w:rsidR="009E0A29">
              <w:rPr>
                <w:sz w:val="22"/>
                <w:szCs w:val="22"/>
                <w:lang w:val="es-ES_tradnl"/>
              </w:rPr>
              <w:t>.</w:t>
            </w:r>
          </w:p>
          <w:p w:rsidR="00BB2410" w:rsidRDefault="00DB2D24" w:rsidP="00F206A6">
            <w:pPr>
              <w:rPr>
                <w:b/>
                <w:lang w:val="es-ES_tradnl"/>
              </w:rPr>
            </w:pPr>
            <w:r>
              <w:rPr>
                <w:sz w:val="22"/>
                <w:szCs w:val="22"/>
                <w:lang w:val="es-ES_tradnl"/>
              </w:rPr>
              <w:t>El valor del patrimonio está siendo recuperado</w:t>
            </w:r>
            <w:r w:rsidR="007160F8">
              <w:rPr>
                <w:sz w:val="22"/>
                <w:szCs w:val="22"/>
                <w:lang w:val="es-ES_tradnl"/>
              </w:rPr>
              <w:t>.</w:t>
            </w:r>
            <w:r w:rsidR="00C64D5B">
              <w:rPr>
                <w:sz w:val="22"/>
                <w:szCs w:val="22"/>
                <w:lang w:val="es-ES_tradnl"/>
              </w:rPr>
              <w:t xml:space="preserve"> </w:t>
            </w:r>
            <w:r w:rsidR="00BB2410" w:rsidRPr="00EC3E3E">
              <w:rPr>
                <w:b/>
                <w:sz w:val="22"/>
                <w:szCs w:val="22"/>
                <w:lang w:val="es-ES_tradnl"/>
              </w:rPr>
              <w:t>(Grado de cumplimiento 100%)</w:t>
            </w:r>
          </w:p>
          <w:p w:rsidR="00DB3331" w:rsidRDefault="00DB3331" w:rsidP="00F206A6">
            <w:pPr>
              <w:rPr>
                <w:lang w:val="es-ES_tradnl"/>
              </w:rPr>
            </w:pPr>
          </w:p>
        </w:tc>
      </w:tr>
      <w:tr w:rsidR="00BB2410" w:rsidRPr="00F40B2E" w:rsidTr="001F666F">
        <w:trPr>
          <w:trHeight w:val="330"/>
        </w:trPr>
        <w:tc>
          <w:tcPr>
            <w:tcW w:w="4740" w:type="dxa"/>
          </w:tcPr>
          <w:p w:rsidR="004A577C" w:rsidRPr="00F93195" w:rsidRDefault="00BB2410" w:rsidP="00F206A6">
            <w:pPr>
              <w:spacing w:before="120"/>
              <w:rPr>
                <w:rFonts w:cs="Arial"/>
                <w:bCs/>
              </w:rPr>
            </w:pPr>
            <w:r w:rsidRPr="00F93195">
              <w:rPr>
                <w:b/>
                <w:sz w:val="22"/>
                <w:szCs w:val="22"/>
                <w:lang w:val="es-ES_tradnl"/>
              </w:rPr>
              <w:t>O3</w:t>
            </w:r>
            <w:r w:rsidRPr="00F93195">
              <w:rPr>
                <w:sz w:val="22"/>
                <w:szCs w:val="22"/>
                <w:lang w:val="es-ES_tradnl"/>
              </w:rPr>
              <w:t xml:space="preserve">: </w:t>
            </w:r>
            <w:r w:rsidR="004A577C" w:rsidRPr="00F93195">
              <w:rPr>
                <w:rFonts w:cs="Arial"/>
                <w:bCs/>
                <w:sz w:val="22"/>
                <w:szCs w:val="22"/>
              </w:rPr>
              <w:t>Atenc</w:t>
            </w:r>
            <w:r w:rsidR="00E067D5">
              <w:rPr>
                <w:rFonts w:cs="Arial"/>
                <w:bCs/>
                <w:sz w:val="22"/>
                <w:szCs w:val="22"/>
              </w:rPr>
              <w:t>ión especializada a ancianos. (C</w:t>
            </w:r>
            <w:r w:rsidR="004A577C" w:rsidRPr="00F93195">
              <w:rPr>
                <w:rFonts w:cs="Arial"/>
                <w:bCs/>
                <w:sz w:val="22"/>
                <w:szCs w:val="22"/>
              </w:rPr>
              <w:t>entro de día)</w:t>
            </w:r>
          </w:p>
          <w:p w:rsidR="00BB2410" w:rsidRDefault="00BB2410" w:rsidP="00F206A6">
            <w:pPr>
              <w:rPr>
                <w:lang w:val="es-ES_tradnl"/>
              </w:rPr>
            </w:pPr>
          </w:p>
          <w:p w:rsidR="00BB2410" w:rsidRDefault="00BB2410" w:rsidP="00F206A6">
            <w:pPr>
              <w:rPr>
                <w:lang w:val="es-ES_tradnl"/>
              </w:rPr>
            </w:pPr>
          </w:p>
        </w:tc>
        <w:tc>
          <w:tcPr>
            <w:tcW w:w="4299" w:type="dxa"/>
          </w:tcPr>
          <w:p w:rsidR="007160F8" w:rsidRDefault="00E067D5" w:rsidP="00F206A6">
            <w:pPr>
              <w:rPr>
                <w:lang w:val="es-ES_tradnl"/>
              </w:rPr>
            </w:pPr>
            <w:r>
              <w:rPr>
                <w:sz w:val="22"/>
                <w:szCs w:val="22"/>
                <w:lang w:val="es-ES_tradnl"/>
              </w:rPr>
              <w:t xml:space="preserve">El centro para ancianos se encuentra ya en activo, ofreciendo atención </w:t>
            </w:r>
            <w:r w:rsidR="008278DE">
              <w:rPr>
                <w:sz w:val="22"/>
                <w:szCs w:val="22"/>
                <w:lang w:val="es-ES_tradnl"/>
              </w:rPr>
              <w:t xml:space="preserve">residencial </w:t>
            </w:r>
            <w:r>
              <w:rPr>
                <w:sz w:val="22"/>
                <w:szCs w:val="22"/>
                <w:lang w:val="es-ES_tradnl"/>
              </w:rPr>
              <w:t xml:space="preserve">a </w:t>
            </w:r>
            <w:r w:rsidR="008278DE">
              <w:rPr>
                <w:sz w:val="22"/>
                <w:szCs w:val="22"/>
                <w:lang w:val="es-ES_tradnl"/>
              </w:rPr>
              <w:t>8 ancianos</w:t>
            </w:r>
            <w:r w:rsidR="00095B96">
              <w:rPr>
                <w:sz w:val="22"/>
                <w:szCs w:val="22"/>
                <w:lang w:val="es-ES_tradnl"/>
              </w:rPr>
              <w:t xml:space="preserve"> y atención de día a 20</w:t>
            </w:r>
            <w:r w:rsidR="008278DE">
              <w:rPr>
                <w:sz w:val="22"/>
                <w:szCs w:val="22"/>
                <w:lang w:val="es-ES_tradnl"/>
              </w:rPr>
              <w:t xml:space="preserve">. </w:t>
            </w:r>
            <w:r w:rsidR="007160F8">
              <w:rPr>
                <w:sz w:val="22"/>
                <w:szCs w:val="22"/>
                <w:lang w:val="es-ES_tradnl"/>
              </w:rPr>
              <w:t xml:space="preserve">Ha sido equipado convenientemente y cuenta con provisiones para 8 meses. </w:t>
            </w:r>
          </w:p>
          <w:p w:rsidR="00DB3331" w:rsidRDefault="005B0069" w:rsidP="00F206A6">
            <w:pPr>
              <w:rPr>
                <w:b/>
                <w:lang w:val="es-ES_tradnl"/>
              </w:rPr>
            </w:pPr>
            <w:r>
              <w:rPr>
                <w:sz w:val="22"/>
                <w:szCs w:val="22"/>
                <w:lang w:val="es-ES_tradnl"/>
              </w:rPr>
              <w:t xml:space="preserve">Es gestionado </w:t>
            </w:r>
            <w:r w:rsidR="008278DE">
              <w:rPr>
                <w:sz w:val="22"/>
                <w:szCs w:val="22"/>
                <w:lang w:val="es-ES_tradnl"/>
              </w:rPr>
              <w:t xml:space="preserve">de manera comunitaria. </w:t>
            </w:r>
            <w:r w:rsidR="00BB2410" w:rsidRPr="00EC3E3E">
              <w:rPr>
                <w:b/>
                <w:sz w:val="22"/>
                <w:szCs w:val="22"/>
                <w:lang w:val="es-ES_tradnl"/>
              </w:rPr>
              <w:t xml:space="preserve">(Grado de cumplimiento </w:t>
            </w:r>
            <w:r w:rsidR="00E067D5">
              <w:rPr>
                <w:b/>
                <w:sz w:val="22"/>
                <w:szCs w:val="22"/>
                <w:lang w:val="es-ES_tradnl"/>
              </w:rPr>
              <w:t>100</w:t>
            </w:r>
            <w:r w:rsidR="00BB2410" w:rsidRPr="00EC3E3E">
              <w:rPr>
                <w:b/>
                <w:sz w:val="22"/>
                <w:szCs w:val="22"/>
                <w:lang w:val="es-ES_tradnl"/>
              </w:rPr>
              <w:t>%)</w:t>
            </w:r>
          </w:p>
          <w:p w:rsidR="00BB2410" w:rsidRPr="00527563" w:rsidRDefault="00BB2410" w:rsidP="00F206A6">
            <w:pPr>
              <w:rPr>
                <w:lang w:val="es-ES_tradnl"/>
              </w:rPr>
            </w:pPr>
            <w:r>
              <w:rPr>
                <w:sz w:val="22"/>
                <w:szCs w:val="22"/>
                <w:lang w:val="es-ES_tradnl"/>
              </w:rPr>
              <w:t xml:space="preserve"> </w:t>
            </w:r>
          </w:p>
        </w:tc>
      </w:tr>
      <w:tr w:rsidR="00BB2410" w:rsidRPr="00F40B2E" w:rsidTr="001F666F">
        <w:trPr>
          <w:trHeight w:val="330"/>
        </w:trPr>
        <w:tc>
          <w:tcPr>
            <w:tcW w:w="4740" w:type="dxa"/>
          </w:tcPr>
          <w:p w:rsidR="004A577C" w:rsidRPr="00095B96" w:rsidRDefault="00BB2410" w:rsidP="00F206A6">
            <w:pPr>
              <w:spacing w:before="120"/>
              <w:rPr>
                <w:rFonts w:cs="Arial"/>
                <w:bCs/>
              </w:rPr>
            </w:pPr>
            <w:r w:rsidRPr="00095B96">
              <w:rPr>
                <w:b/>
                <w:sz w:val="22"/>
                <w:szCs w:val="22"/>
                <w:lang w:val="es-ES_tradnl"/>
              </w:rPr>
              <w:t>O4</w:t>
            </w:r>
            <w:r w:rsidRPr="00095B96">
              <w:rPr>
                <w:sz w:val="22"/>
                <w:szCs w:val="22"/>
                <w:lang w:val="es-ES_tradnl"/>
              </w:rPr>
              <w:t xml:space="preserve">: </w:t>
            </w:r>
            <w:r w:rsidR="004A577C" w:rsidRPr="00095B96">
              <w:rPr>
                <w:rFonts w:cs="Arial"/>
                <w:bCs/>
                <w:sz w:val="22"/>
                <w:szCs w:val="22"/>
              </w:rPr>
              <w:t>Promoción de un turi</w:t>
            </w:r>
            <w:r w:rsidR="00095B96" w:rsidRPr="00095B96">
              <w:rPr>
                <w:rFonts w:cs="Arial"/>
                <w:bCs/>
                <w:sz w:val="22"/>
                <w:szCs w:val="22"/>
              </w:rPr>
              <w:t>smo sostenible de meditación. (C</w:t>
            </w:r>
            <w:r w:rsidR="004A577C" w:rsidRPr="00095B96">
              <w:rPr>
                <w:rFonts w:cs="Arial"/>
                <w:bCs/>
                <w:sz w:val="22"/>
                <w:szCs w:val="22"/>
              </w:rPr>
              <w:t>entro de retiros espirituales)</w:t>
            </w:r>
          </w:p>
          <w:p w:rsidR="00BB2410" w:rsidRDefault="00BB2410" w:rsidP="00F206A6">
            <w:pPr>
              <w:rPr>
                <w:lang w:val="es-ES_tradnl"/>
              </w:rPr>
            </w:pPr>
          </w:p>
        </w:tc>
        <w:tc>
          <w:tcPr>
            <w:tcW w:w="4299" w:type="dxa"/>
          </w:tcPr>
          <w:p w:rsidR="00BB2410" w:rsidRDefault="00095B96" w:rsidP="00F206A6">
            <w:pPr>
              <w:rPr>
                <w:b/>
                <w:lang w:val="es-ES_tradnl"/>
              </w:rPr>
            </w:pPr>
            <w:r>
              <w:rPr>
                <w:sz w:val="22"/>
                <w:szCs w:val="22"/>
                <w:lang w:val="es-ES_tradnl"/>
              </w:rPr>
              <w:t>La construcción del centro de retiros está finalizada.</w:t>
            </w:r>
            <w:r w:rsidR="007160F8">
              <w:rPr>
                <w:sz w:val="22"/>
                <w:szCs w:val="22"/>
                <w:lang w:val="es-ES_tradnl"/>
              </w:rPr>
              <w:t xml:space="preserve"> El equipamiento está comprado pero</w:t>
            </w:r>
            <w:r>
              <w:rPr>
                <w:sz w:val="22"/>
                <w:szCs w:val="22"/>
                <w:lang w:val="es-ES_tradnl"/>
              </w:rPr>
              <w:t xml:space="preserve"> pe</w:t>
            </w:r>
            <w:r w:rsidR="002214D5">
              <w:rPr>
                <w:sz w:val="22"/>
                <w:szCs w:val="22"/>
                <w:lang w:val="es-ES_tradnl"/>
              </w:rPr>
              <w:t>ndient</w:t>
            </w:r>
            <w:r w:rsidR="005B0069">
              <w:rPr>
                <w:sz w:val="22"/>
                <w:szCs w:val="22"/>
                <w:lang w:val="es-ES_tradnl"/>
              </w:rPr>
              <w:t>e de instalarse debido a</w:t>
            </w:r>
            <w:r w:rsidR="002214D5">
              <w:rPr>
                <w:sz w:val="22"/>
                <w:szCs w:val="22"/>
                <w:lang w:val="es-ES_tradnl"/>
              </w:rPr>
              <w:t xml:space="preserve"> que </w:t>
            </w:r>
            <w:r w:rsidR="005B0069">
              <w:rPr>
                <w:sz w:val="22"/>
                <w:szCs w:val="22"/>
                <w:lang w:val="es-ES_tradnl"/>
              </w:rPr>
              <w:t xml:space="preserve">en esta época del año </w:t>
            </w:r>
            <w:r w:rsidR="002214D5">
              <w:rPr>
                <w:sz w:val="22"/>
                <w:szCs w:val="22"/>
                <w:lang w:val="es-ES_tradnl"/>
              </w:rPr>
              <w:t>la comunidad necesita dedicar</w:t>
            </w:r>
            <w:r w:rsidR="005B0069">
              <w:rPr>
                <w:sz w:val="22"/>
                <w:szCs w:val="22"/>
                <w:lang w:val="es-ES_tradnl"/>
              </w:rPr>
              <w:t xml:space="preserve"> tiempo</w:t>
            </w:r>
            <w:r w:rsidR="002214D5">
              <w:rPr>
                <w:sz w:val="22"/>
                <w:szCs w:val="22"/>
                <w:lang w:val="es-ES_tradnl"/>
              </w:rPr>
              <w:t xml:space="preserve"> a tareas p</w:t>
            </w:r>
            <w:r w:rsidR="005B0069">
              <w:rPr>
                <w:sz w:val="22"/>
                <w:szCs w:val="22"/>
                <w:lang w:val="es-ES_tradnl"/>
              </w:rPr>
              <w:t>roductivas de subsistencia</w:t>
            </w:r>
            <w:r w:rsidR="002214D5">
              <w:rPr>
                <w:sz w:val="22"/>
                <w:szCs w:val="22"/>
                <w:lang w:val="es-ES_tradnl"/>
              </w:rPr>
              <w:t xml:space="preserve">. </w:t>
            </w:r>
            <w:r w:rsidR="007756F1">
              <w:rPr>
                <w:sz w:val="22"/>
                <w:szCs w:val="22"/>
                <w:lang w:val="es-ES_tradnl"/>
              </w:rPr>
              <w:t>Por tanto,</w:t>
            </w:r>
            <w:r w:rsidR="00BB2410">
              <w:rPr>
                <w:sz w:val="22"/>
                <w:szCs w:val="22"/>
                <w:lang w:val="es-ES_tradnl"/>
              </w:rPr>
              <w:t xml:space="preserve"> el grado de cumplimiento no es óptimo en la fecha de la realización de este informe de evaluación, aunque las expectativas son favorables </w:t>
            </w:r>
            <w:r w:rsidR="005016F9">
              <w:rPr>
                <w:b/>
                <w:sz w:val="22"/>
                <w:szCs w:val="22"/>
                <w:lang w:val="es-ES_tradnl"/>
              </w:rPr>
              <w:t xml:space="preserve">(Grado de cumplimiento </w:t>
            </w:r>
            <w:r w:rsidR="002E55D4">
              <w:rPr>
                <w:b/>
                <w:sz w:val="22"/>
                <w:szCs w:val="22"/>
                <w:lang w:val="es-ES_tradnl"/>
              </w:rPr>
              <w:t>75</w:t>
            </w:r>
            <w:r w:rsidR="00BB2410" w:rsidRPr="00EC3E3E">
              <w:rPr>
                <w:b/>
                <w:sz w:val="22"/>
                <w:szCs w:val="22"/>
                <w:lang w:val="es-ES_tradnl"/>
              </w:rPr>
              <w:t>%)</w:t>
            </w:r>
          </w:p>
          <w:p w:rsidR="00DB3331" w:rsidRDefault="00DB3331" w:rsidP="00F206A6">
            <w:pPr>
              <w:rPr>
                <w:lang w:val="es-ES_tradnl"/>
              </w:rPr>
            </w:pPr>
          </w:p>
        </w:tc>
      </w:tr>
      <w:tr w:rsidR="004A577C" w:rsidRPr="00F40B2E" w:rsidTr="001F666F">
        <w:trPr>
          <w:trHeight w:val="330"/>
        </w:trPr>
        <w:tc>
          <w:tcPr>
            <w:tcW w:w="4740" w:type="dxa"/>
          </w:tcPr>
          <w:p w:rsidR="004A577C" w:rsidRPr="00095B96" w:rsidRDefault="004A577C" w:rsidP="00F206A6">
            <w:pPr>
              <w:spacing w:before="120"/>
              <w:rPr>
                <w:rFonts w:cs="Arial"/>
                <w:bCs/>
              </w:rPr>
            </w:pPr>
            <w:r w:rsidRPr="00095B96">
              <w:rPr>
                <w:rFonts w:cs="Arial"/>
                <w:b/>
                <w:bCs/>
                <w:sz w:val="22"/>
                <w:szCs w:val="22"/>
              </w:rPr>
              <w:t>O5:</w:t>
            </w:r>
            <w:r w:rsidRPr="00095B96">
              <w:rPr>
                <w:rFonts w:cs="Arial"/>
                <w:bCs/>
                <w:sz w:val="22"/>
                <w:szCs w:val="22"/>
              </w:rPr>
              <w:t xml:space="preserve"> Inversión de los beneficios procedentes del turismo de meditación en el mantenimiento del centro de día.</w:t>
            </w:r>
          </w:p>
          <w:p w:rsidR="004A577C" w:rsidRPr="009E63CE" w:rsidRDefault="004A577C" w:rsidP="00F206A6">
            <w:pPr>
              <w:spacing w:before="120"/>
              <w:rPr>
                <w:b/>
                <w:lang w:val="es-ES_tradnl"/>
              </w:rPr>
            </w:pPr>
          </w:p>
        </w:tc>
        <w:tc>
          <w:tcPr>
            <w:tcW w:w="4299" w:type="dxa"/>
          </w:tcPr>
          <w:p w:rsidR="004A577C" w:rsidRDefault="00861B81" w:rsidP="00F206A6">
            <w:pPr>
              <w:rPr>
                <w:lang w:val="es-ES_tradnl"/>
              </w:rPr>
            </w:pPr>
            <w:r>
              <w:rPr>
                <w:sz w:val="22"/>
                <w:szCs w:val="22"/>
                <w:lang w:val="es-ES_tradnl"/>
              </w:rPr>
              <w:t>Aunque el proceso de inversión de los beneficios está definido, a</w:t>
            </w:r>
            <w:r w:rsidR="005B0069">
              <w:rPr>
                <w:sz w:val="22"/>
                <w:szCs w:val="22"/>
                <w:lang w:val="es-ES_tradnl"/>
              </w:rPr>
              <w:t xml:space="preserve">ún es pronto para valorar los </w:t>
            </w:r>
            <w:r>
              <w:rPr>
                <w:sz w:val="22"/>
                <w:szCs w:val="22"/>
                <w:lang w:val="es-ES_tradnl"/>
              </w:rPr>
              <w:t>beneficios que podrán obtenerse. Sin embargo,</w:t>
            </w:r>
            <w:r w:rsidR="005B0069">
              <w:rPr>
                <w:sz w:val="22"/>
                <w:szCs w:val="22"/>
                <w:lang w:val="es-ES_tradnl"/>
              </w:rPr>
              <w:t xml:space="preserve"> las expectativas son </w:t>
            </w:r>
            <w:r w:rsidR="00DB2D24">
              <w:rPr>
                <w:sz w:val="22"/>
                <w:szCs w:val="22"/>
                <w:lang w:val="es-ES_tradnl"/>
              </w:rPr>
              <w:t>positivas</w:t>
            </w:r>
            <w:r w:rsidR="005B0069">
              <w:rPr>
                <w:sz w:val="22"/>
                <w:szCs w:val="22"/>
                <w:lang w:val="es-ES_tradnl"/>
              </w:rPr>
              <w:t xml:space="preserve"> puesto que </w:t>
            </w:r>
            <w:r w:rsidR="00A17C9E">
              <w:rPr>
                <w:sz w:val="22"/>
                <w:szCs w:val="22"/>
                <w:lang w:val="es-ES_tradnl"/>
              </w:rPr>
              <w:t>el turismo solidario, de montaña y de meditación tiene una alta demanda en Nepal, especialmente en zonas remotas que conservan su cultura original prácticamente intacta.</w:t>
            </w:r>
          </w:p>
          <w:p w:rsidR="00A17C9E" w:rsidRDefault="00A17C9E" w:rsidP="00F206A6">
            <w:pPr>
              <w:rPr>
                <w:lang w:val="es-ES_tradnl"/>
              </w:rPr>
            </w:pPr>
            <w:r>
              <w:rPr>
                <w:b/>
                <w:sz w:val="22"/>
                <w:szCs w:val="22"/>
                <w:lang w:val="es-ES_tradnl"/>
              </w:rPr>
              <w:t>(Grado de cumplimiento 60</w:t>
            </w:r>
            <w:r w:rsidRPr="00EC3E3E">
              <w:rPr>
                <w:b/>
                <w:sz w:val="22"/>
                <w:szCs w:val="22"/>
                <w:lang w:val="es-ES_tradnl"/>
              </w:rPr>
              <w:t>%)</w:t>
            </w:r>
          </w:p>
          <w:p w:rsidR="00A17C9E" w:rsidRPr="005B0069" w:rsidRDefault="00A17C9E" w:rsidP="00F206A6">
            <w:pPr>
              <w:rPr>
                <w:lang w:val="es-ES_tradnl"/>
              </w:rPr>
            </w:pPr>
          </w:p>
        </w:tc>
      </w:tr>
    </w:tbl>
    <w:p w:rsidR="00BB2410" w:rsidRDefault="00BB2410" w:rsidP="00F206A6">
      <w:pPr>
        <w:rPr>
          <w:lang w:val="es-ES_tradnl"/>
        </w:rPr>
      </w:pPr>
    </w:p>
    <w:p w:rsidR="00A77C76" w:rsidRDefault="00A77C76" w:rsidP="00F206A6">
      <w:pPr>
        <w:rPr>
          <w:lang w:val="es-ES_tradnl"/>
        </w:rPr>
      </w:pPr>
    </w:p>
    <w:p w:rsidR="00F8567C" w:rsidRDefault="00F8567C" w:rsidP="00F206A6">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4299"/>
      </w:tblGrid>
      <w:tr w:rsidR="00BB2410" w:rsidRPr="00F40B2E" w:rsidTr="001F666F">
        <w:tc>
          <w:tcPr>
            <w:tcW w:w="9039" w:type="dxa"/>
            <w:gridSpan w:val="2"/>
            <w:shd w:val="clear" w:color="auto" w:fill="CCCCCC"/>
          </w:tcPr>
          <w:p w:rsidR="00BB2410" w:rsidRPr="00F40B2E" w:rsidRDefault="00BB2410" w:rsidP="00F206A6">
            <w:pPr>
              <w:rPr>
                <w:b/>
              </w:rPr>
            </w:pPr>
            <w:r w:rsidRPr="00F40B2E">
              <w:rPr>
                <w:b/>
                <w:sz w:val="22"/>
                <w:szCs w:val="22"/>
              </w:rPr>
              <w:lastRenderedPageBreak/>
              <w:t>EXPLICACIÓN DETALLADA DE LOS RESULTADOS PREVISTOS Y GRADO DE CUMPLIMIENTO</w:t>
            </w:r>
          </w:p>
        </w:tc>
      </w:tr>
      <w:tr w:rsidR="00BB2410" w:rsidRPr="00F40B2E" w:rsidTr="001F666F">
        <w:trPr>
          <w:trHeight w:val="225"/>
        </w:trPr>
        <w:tc>
          <w:tcPr>
            <w:tcW w:w="4740" w:type="dxa"/>
          </w:tcPr>
          <w:p w:rsidR="00BB2410" w:rsidRPr="009E63CE" w:rsidRDefault="00BB2410" w:rsidP="00F206A6">
            <w:pPr>
              <w:rPr>
                <w:b/>
                <w:lang w:val="es-ES_tradnl"/>
              </w:rPr>
            </w:pPr>
            <w:r w:rsidRPr="009E63CE">
              <w:rPr>
                <w:b/>
                <w:sz w:val="22"/>
                <w:szCs w:val="22"/>
                <w:lang w:val="es-ES_tradnl"/>
              </w:rPr>
              <w:t>RESULTADOS PREVISTOS</w:t>
            </w:r>
          </w:p>
          <w:p w:rsidR="00BB2410" w:rsidRPr="00F40B2E" w:rsidRDefault="00BB2410" w:rsidP="00F206A6">
            <w:pPr>
              <w:rPr>
                <w:lang w:val="es-ES_tradnl"/>
              </w:rPr>
            </w:pPr>
          </w:p>
        </w:tc>
        <w:tc>
          <w:tcPr>
            <w:tcW w:w="4299" w:type="dxa"/>
          </w:tcPr>
          <w:p w:rsidR="00BB2410" w:rsidRPr="009E63CE" w:rsidRDefault="00BB2410" w:rsidP="00F206A6">
            <w:pPr>
              <w:rPr>
                <w:b/>
                <w:lang w:val="es-ES_tradnl"/>
              </w:rPr>
            </w:pPr>
            <w:r w:rsidRPr="009E63CE">
              <w:rPr>
                <w:b/>
                <w:sz w:val="22"/>
                <w:szCs w:val="22"/>
                <w:lang w:val="es-ES_tradnl"/>
              </w:rPr>
              <w:t>GRADO DE CUMPLIMIENTO</w:t>
            </w:r>
          </w:p>
        </w:tc>
      </w:tr>
      <w:tr w:rsidR="00BB2410" w:rsidRPr="00F40B2E" w:rsidTr="001F666F">
        <w:trPr>
          <w:trHeight w:val="240"/>
        </w:trPr>
        <w:tc>
          <w:tcPr>
            <w:tcW w:w="4740" w:type="dxa"/>
          </w:tcPr>
          <w:p w:rsidR="00BB2410" w:rsidRDefault="00BB2410" w:rsidP="00F206A6">
            <w:pPr>
              <w:pStyle w:val="Piedepgina"/>
              <w:tabs>
                <w:tab w:val="clear" w:pos="4252"/>
                <w:tab w:val="clear" w:pos="8504"/>
              </w:tabs>
              <w:rPr>
                <w:sz w:val="22"/>
                <w:szCs w:val="22"/>
              </w:rPr>
            </w:pPr>
            <w:r w:rsidRPr="00323676">
              <w:rPr>
                <w:b/>
                <w:sz w:val="22"/>
                <w:szCs w:val="22"/>
              </w:rPr>
              <w:t>R1</w:t>
            </w:r>
            <w:r w:rsidRPr="00323676">
              <w:rPr>
                <w:sz w:val="22"/>
                <w:szCs w:val="22"/>
              </w:rPr>
              <w:t xml:space="preserve">: </w:t>
            </w:r>
            <w:r w:rsidR="004A577C" w:rsidRPr="004A577C">
              <w:rPr>
                <w:rFonts w:cs="Arial"/>
                <w:sz w:val="22"/>
                <w:szCs w:val="22"/>
              </w:rPr>
              <w:t>Promovida la implicación y la concienciación de los habitantes del pueblo hacia un turismo sostenible que posibilitará la atención adecuada a los ancianos y una mejora en la conservación del patrimonio local.</w:t>
            </w:r>
          </w:p>
          <w:p w:rsidR="00BB2410" w:rsidRPr="00F40B2E" w:rsidRDefault="00BB2410" w:rsidP="00F206A6">
            <w:pPr>
              <w:rPr>
                <w:lang w:val="es-ES_tradnl"/>
              </w:rPr>
            </w:pPr>
          </w:p>
        </w:tc>
        <w:tc>
          <w:tcPr>
            <w:tcW w:w="4299" w:type="dxa"/>
          </w:tcPr>
          <w:p w:rsidR="004A705B" w:rsidRDefault="00BB2410" w:rsidP="00F206A6">
            <w:pPr>
              <w:rPr>
                <w:b/>
                <w:lang w:val="es-ES_tradnl"/>
              </w:rPr>
            </w:pPr>
            <w:r w:rsidRPr="004A705B">
              <w:rPr>
                <w:sz w:val="22"/>
                <w:szCs w:val="22"/>
                <w:lang w:val="es-ES_tradnl"/>
              </w:rPr>
              <w:t>100%</w:t>
            </w:r>
          </w:p>
          <w:p w:rsidR="008A2DE5" w:rsidRDefault="008A2DE5" w:rsidP="00F206A6">
            <w:pPr>
              <w:rPr>
                <w:b/>
                <w:lang w:val="es-ES_tradnl"/>
              </w:rPr>
            </w:pPr>
          </w:p>
          <w:p w:rsidR="00BB2410" w:rsidRDefault="00BC688F" w:rsidP="00F206A6">
            <w:pPr>
              <w:rPr>
                <w:lang w:val="es-ES_tradnl"/>
              </w:rPr>
            </w:pPr>
            <w:r>
              <w:rPr>
                <w:sz w:val="22"/>
                <w:szCs w:val="22"/>
                <w:lang w:val="es-ES_tradnl"/>
              </w:rPr>
              <w:t>Las familias están concienciadas sobre la</w:t>
            </w:r>
            <w:r w:rsidR="00892C2B">
              <w:rPr>
                <w:sz w:val="22"/>
                <w:szCs w:val="22"/>
                <w:lang w:val="es-ES_tradnl"/>
              </w:rPr>
              <w:t xml:space="preserve"> importancia de atender a los ancianos y conservar su patrimonio adecuadamente</w:t>
            </w:r>
            <w:r w:rsidR="008A2DE5">
              <w:rPr>
                <w:sz w:val="22"/>
                <w:szCs w:val="22"/>
                <w:lang w:val="es-ES_tradnl"/>
              </w:rPr>
              <w:t>. El líder comunal</w:t>
            </w:r>
            <w:r>
              <w:rPr>
                <w:sz w:val="22"/>
                <w:szCs w:val="22"/>
                <w:lang w:val="es-ES_tradnl"/>
              </w:rPr>
              <w:t xml:space="preserve"> es protagonista en el lanzamiento del programa y </w:t>
            </w:r>
            <w:r w:rsidR="00892C2B">
              <w:rPr>
                <w:sz w:val="22"/>
                <w:szCs w:val="22"/>
                <w:lang w:val="es-ES_tradnl"/>
              </w:rPr>
              <w:t>la coordin</w:t>
            </w:r>
            <w:r w:rsidR="008F6A8E">
              <w:rPr>
                <w:sz w:val="22"/>
                <w:szCs w:val="22"/>
                <w:lang w:val="es-ES_tradnl"/>
              </w:rPr>
              <w:t>ación de la población.</w:t>
            </w:r>
          </w:p>
          <w:p w:rsidR="008A2DE5" w:rsidRPr="00A05476" w:rsidRDefault="008A2DE5" w:rsidP="00F206A6">
            <w:pPr>
              <w:rPr>
                <w:lang w:val="es-ES_tradnl"/>
              </w:rPr>
            </w:pPr>
          </w:p>
        </w:tc>
      </w:tr>
      <w:tr w:rsidR="00340566" w:rsidRPr="00F40B2E" w:rsidTr="001F666F">
        <w:trPr>
          <w:trHeight w:val="240"/>
        </w:trPr>
        <w:tc>
          <w:tcPr>
            <w:tcW w:w="4740" w:type="dxa"/>
          </w:tcPr>
          <w:p w:rsidR="00340566" w:rsidRDefault="00340566" w:rsidP="00F206A6">
            <w:pPr>
              <w:pStyle w:val="Piedepgina"/>
              <w:tabs>
                <w:tab w:val="clear" w:pos="4252"/>
                <w:tab w:val="clear" w:pos="8504"/>
              </w:tabs>
              <w:rPr>
                <w:sz w:val="22"/>
                <w:szCs w:val="22"/>
              </w:rPr>
            </w:pPr>
            <w:r w:rsidRPr="00C75A9A">
              <w:rPr>
                <w:b/>
                <w:sz w:val="22"/>
                <w:szCs w:val="22"/>
              </w:rPr>
              <w:t>R2</w:t>
            </w:r>
            <w:r>
              <w:rPr>
                <w:sz w:val="22"/>
                <w:szCs w:val="22"/>
              </w:rPr>
              <w:t xml:space="preserve">: </w:t>
            </w:r>
            <w:r w:rsidR="004A577C" w:rsidRPr="004A577C">
              <w:rPr>
                <w:rFonts w:cs="Arial"/>
                <w:sz w:val="22"/>
                <w:szCs w:val="22"/>
              </w:rPr>
              <w:t xml:space="preserve">Rehabilitado el antiguo monasterio de </w:t>
            </w:r>
            <w:proofErr w:type="spellStart"/>
            <w:r w:rsidR="004A577C" w:rsidRPr="004A577C">
              <w:rPr>
                <w:rFonts w:cs="Arial"/>
                <w:sz w:val="22"/>
                <w:szCs w:val="22"/>
              </w:rPr>
              <w:t>Komang</w:t>
            </w:r>
            <w:proofErr w:type="spellEnd"/>
            <w:r w:rsidR="004A577C" w:rsidRPr="004A577C">
              <w:rPr>
                <w:rFonts w:cs="Arial"/>
                <w:sz w:val="22"/>
                <w:szCs w:val="22"/>
              </w:rPr>
              <w:t>.</w:t>
            </w:r>
          </w:p>
          <w:p w:rsidR="00340566" w:rsidRDefault="00340566" w:rsidP="00F206A6">
            <w:pPr>
              <w:pStyle w:val="Piedepgina"/>
              <w:tabs>
                <w:tab w:val="clear" w:pos="4252"/>
                <w:tab w:val="clear" w:pos="8504"/>
              </w:tabs>
              <w:rPr>
                <w:b/>
                <w:sz w:val="22"/>
                <w:szCs w:val="22"/>
              </w:rPr>
            </w:pPr>
          </w:p>
        </w:tc>
        <w:tc>
          <w:tcPr>
            <w:tcW w:w="4299" w:type="dxa"/>
          </w:tcPr>
          <w:p w:rsidR="004A705B" w:rsidRDefault="00340566" w:rsidP="00F206A6">
            <w:pPr>
              <w:rPr>
                <w:lang w:val="es-ES_tradnl"/>
              </w:rPr>
            </w:pPr>
            <w:r w:rsidRPr="004A705B">
              <w:rPr>
                <w:sz w:val="22"/>
                <w:szCs w:val="22"/>
                <w:lang w:val="es-ES_tradnl"/>
              </w:rPr>
              <w:t>100%</w:t>
            </w:r>
          </w:p>
          <w:p w:rsidR="008A2DE5" w:rsidRDefault="008A2DE5" w:rsidP="00F206A6">
            <w:pPr>
              <w:rPr>
                <w:lang w:val="es-ES_tradnl"/>
              </w:rPr>
            </w:pPr>
          </w:p>
          <w:p w:rsidR="00340566" w:rsidRDefault="00340566" w:rsidP="00F206A6">
            <w:pPr>
              <w:rPr>
                <w:lang w:val="es-ES_tradnl"/>
              </w:rPr>
            </w:pPr>
            <w:r>
              <w:rPr>
                <w:sz w:val="22"/>
                <w:szCs w:val="22"/>
                <w:lang w:val="es-ES_tradnl"/>
              </w:rPr>
              <w:t>Se han realizado labores de restauración y</w:t>
            </w:r>
            <w:r w:rsidR="008A2DE5">
              <w:rPr>
                <w:sz w:val="22"/>
                <w:szCs w:val="22"/>
                <w:lang w:val="es-ES_tradnl"/>
              </w:rPr>
              <w:t xml:space="preserve"> acondicionamiento del edificio con un grado de calidad satisfactorio.</w:t>
            </w:r>
          </w:p>
          <w:p w:rsidR="008A2DE5" w:rsidRDefault="008A2DE5" w:rsidP="00F206A6">
            <w:pPr>
              <w:rPr>
                <w:lang w:val="es-ES_tradnl"/>
              </w:rPr>
            </w:pPr>
          </w:p>
        </w:tc>
      </w:tr>
      <w:tr w:rsidR="00340566" w:rsidRPr="00F40B2E" w:rsidTr="001F666F">
        <w:trPr>
          <w:trHeight w:val="240"/>
        </w:trPr>
        <w:tc>
          <w:tcPr>
            <w:tcW w:w="4740" w:type="dxa"/>
          </w:tcPr>
          <w:p w:rsidR="00340566" w:rsidRDefault="00340566" w:rsidP="00F206A6">
            <w:pPr>
              <w:pStyle w:val="Piedepgina"/>
              <w:tabs>
                <w:tab w:val="clear" w:pos="4252"/>
                <w:tab w:val="clear" w:pos="8504"/>
              </w:tabs>
              <w:rPr>
                <w:sz w:val="22"/>
                <w:szCs w:val="22"/>
              </w:rPr>
            </w:pPr>
            <w:r w:rsidRPr="00C75A9A">
              <w:rPr>
                <w:b/>
                <w:sz w:val="22"/>
                <w:szCs w:val="22"/>
              </w:rPr>
              <w:t>R3</w:t>
            </w:r>
            <w:r>
              <w:rPr>
                <w:sz w:val="22"/>
                <w:szCs w:val="22"/>
              </w:rPr>
              <w:t xml:space="preserve">: </w:t>
            </w:r>
            <w:r w:rsidR="004A577C" w:rsidRPr="004A577C">
              <w:rPr>
                <w:rFonts w:cs="Arial"/>
                <w:sz w:val="22"/>
                <w:szCs w:val="22"/>
              </w:rPr>
              <w:t>Habilitado y equipado un centro de día para ancianos en las instalaciones del monasterio.</w:t>
            </w:r>
          </w:p>
          <w:p w:rsidR="00340566" w:rsidRDefault="00340566" w:rsidP="00F206A6">
            <w:pPr>
              <w:pStyle w:val="Piedepgina"/>
              <w:tabs>
                <w:tab w:val="clear" w:pos="4252"/>
                <w:tab w:val="clear" w:pos="8504"/>
              </w:tabs>
              <w:rPr>
                <w:b/>
                <w:sz w:val="22"/>
                <w:szCs w:val="22"/>
              </w:rPr>
            </w:pPr>
          </w:p>
        </w:tc>
        <w:tc>
          <w:tcPr>
            <w:tcW w:w="4299" w:type="dxa"/>
          </w:tcPr>
          <w:p w:rsidR="004A705B" w:rsidRDefault="00B865C6" w:rsidP="00F206A6">
            <w:pPr>
              <w:rPr>
                <w:b/>
                <w:lang w:val="es-ES_tradnl"/>
              </w:rPr>
            </w:pPr>
            <w:r w:rsidRPr="004A705B">
              <w:rPr>
                <w:sz w:val="22"/>
                <w:szCs w:val="22"/>
                <w:lang w:val="es-ES_tradnl"/>
              </w:rPr>
              <w:t>100%</w:t>
            </w:r>
          </w:p>
          <w:p w:rsidR="008A2DE5" w:rsidRDefault="008A2DE5" w:rsidP="00F206A6">
            <w:pPr>
              <w:rPr>
                <w:lang w:val="es-ES_tradnl"/>
              </w:rPr>
            </w:pPr>
          </w:p>
          <w:p w:rsidR="00340566" w:rsidRDefault="00892C2B" w:rsidP="00F206A6">
            <w:pPr>
              <w:rPr>
                <w:lang w:val="es-ES_tradnl"/>
              </w:rPr>
            </w:pPr>
            <w:r>
              <w:rPr>
                <w:sz w:val="22"/>
                <w:szCs w:val="22"/>
                <w:lang w:val="es-ES_tradnl"/>
              </w:rPr>
              <w:t xml:space="preserve">El centro de día está </w:t>
            </w:r>
            <w:r w:rsidR="007F2F93">
              <w:rPr>
                <w:sz w:val="22"/>
                <w:szCs w:val="22"/>
                <w:lang w:val="es-ES_tradnl"/>
              </w:rPr>
              <w:t xml:space="preserve">adecuadamente </w:t>
            </w:r>
            <w:r>
              <w:rPr>
                <w:sz w:val="22"/>
                <w:szCs w:val="22"/>
                <w:lang w:val="es-ES_tradnl"/>
              </w:rPr>
              <w:t xml:space="preserve">equipado y en </w:t>
            </w:r>
            <w:r w:rsidR="00DB2D24">
              <w:rPr>
                <w:sz w:val="22"/>
                <w:szCs w:val="22"/>
                <w:lang w:val="es-ES_tradnl"/>
              </w:rPr>
              <w:t>marcha</w:t>
            </w:r>
            <w:r>
              <w:rPr>
                <w:sz w:val="22"/>
                <w:szCs w:val="22"/>
                <w:lang w:val="es-ES_tradnl"/>
              </w:rPr>
              <w:t>. La comunidad está tot</w:t>
            </w:r>
            <w:r w:rsidR="002E55D4">
              <w:rPr>
                <w:sz w:val="22"/>
                <w:szCs w:val="22"/>
                <w:lang w:val="es-ES_tradnl"/>
              </w:rPr>
              <w:t>almente implicada en su funcionamiento</w:t>
            </w:r>
            <w:r w:rsidR="00DB2D24">
              <w:rPr>
                <w:sz w:val="22"/>
                <w:szCs w:val="22"/>
                <w:lang w:val="es-ES_tradnl"/>
              </w:rPr>
              <w:t xml:space="preserve">, </w:t>
            </w:r>
            <w:r w:rsidR="007160F8">
              <w:rPr>
                <w:sz w:val="22"/>
                <w:szCs w:val="22"/>
                <w:lang w:val="es-ES_tradnl"/>
              </w:rPr>
              <w:t>los benef</w:t>
            </w:r>
            <w:r w:rsidR="00A72B84">
              <w:rPr>
                <w:sz w:val="22"/>
                <w:szCs w:val="22"/>
                <w:lang w:val="es-ES_tradnl"/>
              </w:rPr>
              <w:t>iciarios directos están satisfecho</w:t>
            </w:r>
            <w:r w:rsidR="007160F8">
              <w:rPr>
                <w:sz w:val="22"/>
                <w:szCs w:val="22"/>
                <w:lang w:val="es-ES_tradnl"/>
              </w:rPr>
              <w:t>s y altamente agradecidos.</w:t>
            </w:r>
          </w:p>
          <w:p w:rsidR="008A2DE5" w:rsidRDefault="008A2DE5" w:rsidP="00F206A6">
            <w:pPr>
              <w:rPr>
                <w:lang w:val="es-ES_tradnl"/>
              </w:rPr>
            </w:pPr>
          </w:p>
        </w:tc>
      </w:tr>
      <w:tr w:rsidR="00340566" w:rsidRPr="00F40B2E" w:rsidTr="001F666F">
        <w:trPr>
          <w:trHeight w:val="240"/>
        </w:trPr>
        <w:tc>
          <w:tcPr>
            <w:tcW w:w="4740" w:type="dxa"/>
          </w:tcPr>
          <w:p w:rsidR="00340566" w:rsidRDefault="00340566" w:rsidP="00F206A6">
            <w:pPr>
              <w:pStyle w:val="Piedepgina"/>
              <w:tabs>
                <w:tab w:val="clear" w:pos="4252"/>
                <w:tab w:val="clear" w:pos="8504"/>
              </w:tabs>
              <w:rPr>
                <w:b/>
                <w:sz w:val="22"/>
                <w:szCs w:val="22"/>
              </w:rPr>
            </w:pPr>
            <w:r w:rsidRPr="00C75A9A">
              <w:rPr>
                <w:b/>
                <w:sz w:val="22"/>
                <w:szCs w:val="22"/>
              </w:rPr>
              <w:t>R4</w:t>
            </w:r>
            <w:r>
              <w:rPr>
                <w:sz w:val="22"/>
                <w:szCs w:val="22"/>
              </w:rPr>
              <w:t xml:space="preserve">: </w:t>
            </w:r>
            <w:r w:rsidR="004A577C" w:rsidRPr="004A577C">
              <w:rPr>
                <w:rFonts w:cs="Arial"/>
                <w:sz w:val="22"/>
                <w:szCs w:val="22"/>
              </w:rPr>
              <w:t>Acondicionado un centro de retiros espirituales para turismo de meditación.</w:t>
            </w:r>
          </w:p>
        </w:tc>
        <w:tc>
          <w:tcPr>
            <w:tcW w:w="4299" w:type="dxa"/>
          </w:tcPr>
          <w:p w:rsidR="00CD767C" w:rsidRDefault="00892C2B" w:rsidP="00F206A6">
            <w:pPr>
              <w:rPr>
                <w:lang w:val="es-ES_tradnl"/>
              </w:rPr>
            </w:pPr>
            <w:r>
              <w:rPr>
                <w:sz w:val="22"/>
                <w:szCs w:val="22"/>
                <w:lang w:val="es-ES_tradnl"/>
              </w:rPr>
              <w:t>75</w:t>
            </w:r>
            <w:r w:rsidR="00CD767C">
              <w:rPr>
                <w:sz w:val="22"/>
                <w:szCs w:val="22"/>
                <w:lang w:val="es-ES_tradnl"/>
              </w:rPr>
              <w:t>%</w:t>
            </w:r>
          </w:p>
          <w:p w:rsidR="002761D1" w:rsidRDefault="002761D1" w:rsidP="00F206A6">
            <w:pPr>
              <w:rPr>
                <w:lang w:val="es-ES_tradnl"/>
              </w:rPr>
            </w:pPr>
          </w:p>
          <w:p w:rsidR="00B865C6" w:rsidRPr="008F6A8E" w:rsidRDefault="00892C2B" w:rsidP="00F206A6">
            <w:pPr>
              <w:rPr>
                <w:lang w:val="es-ES_tradnl"/>
              </w:rPr>
            </w:pPr>
            <w:r>
              <w:rPr>
                <w:sz w:val="22"/>
                <w:szCs w:val="22"/>
                <w:lang w:val="es-ES_tradnl"/>
              </w:rPr>
              <w:t>El centro de retiros está construido, co</w:t>
            </w:r>
            <w:r w:rsidR="00861B81">
              <w:rPr>
                <w:sz w:val="22"/>
                <w:szCs w:val="22"/>
                <w:lang w:val="es-ES_tradnl"/>
              </w:rPr>
              <w:t>nsta de tres habitaciones</w:t>
            </w:r>
            <w:r>
              <w:rPr>
                <w:sz w:val="22"/>
                <w:szCs w:val="22"/>
                <w:lang w:val="es-ES_tradnl"/>
              </w:rPr>
              <w:t xml:space="preserve"> pendiente</w:t>
            </w:r>
            <w:r w:rsidR="00861B81">
              <w:rPr>
                <w:sz w:val="22"/>
                <w:szCs w:val="22"/>
                <w:lang w:val="es-ES_tradnl"/>
              </w:rPr>
              <w:t>s de ser equipadas y</w:t>
            </w:r>
            <w:r>
              <w:rPr>
                <w:sz w:val="22"/>
                <w:szCs w:val="22"/>
                <w:lang w:val="es-ES_tradnl"/>
              </w:rPr>
              <w:t xml:space="preserve"> ya se cuenta con todo el material necesario para ello.</w:t>
            </w:r>
            <w:r w:rsidR="007F2F93">
              <w:rPr>
                <w:sz w:val="22"/>
                <w:szCs w:val="22"/>
                <w:lang w:val="es-ES_tradnl"/>
              </w:rPr>
              <w:t xml:space="preserve"> El grado de calidad de la obra es satisfactorio.</w:t>
            </w:r>
          </w:p>
          <w:p w:rsidR="00340566" w:rsidRDefault="00340566" w:rsidP="00F206A6">
            <w:pPr>
              <w:rPr>
                <w:lang w:val="es-ES_tradnl"/>
              </w:rPr>
            </w:pPr>
          </w:p>
        </w:tc>
      </w:tr>
      <w:tr w:rsidR="00340566" w:rsidRPr="00F40B2E" w:rsidTr="001F666F">
        <w:trPr>
          <w:trHeight w:val="240"/>
        </w:trPr>
        <w:tc>
          <w:tcPr>
            <w:tcW w:w="4740" w:type="dxa"/>
          </w:tcPr>
          <w:p w:rsidR="00340566" w:rsidRDefault="00340566" w:rsidP="00F206A6">
            <w:pPr>
              <w:rPr>
                <w:lang w:val="es-ES_tradnl"/>
              </w:rPr>
            </w:pPr>
            <w:r w:rsidRPr="00C75A9A">
              <w:rPr>
                <w:b/>
                <w:sz w:val="22"/>
                <w:szCs w:val="22"/>
                <w:lang w:val="es-ES_tradnl"/>
              </w:rPr>
              <w:t>R5</w:t>
            </w:r>
            <w:r>
              <w:rPr>
                <w:sz w:val="22"/>
                <w:szCs w:val="22"/>
                <w:lang w:val="es-ES_tradnl"/>
              </w:rPr>
              <w:t xml:space="preserve">: </w:t>
            </w:r>
            <w:r w:rsidR="004A577C" w:rsidRPr="004A577C">
              <w:rPr>
                <w:rFonts w:cs="Arial"/>
                <w:sz w:val="22"/>
                <w:szCs w:val="22"/>
              </w:rPr>
              <w:t>Creada la estructura que posibilitará la logística y promoción de la actividad económica.</w:t>
            </w:r>
          </w:p>
          <w:p w:rsidR="00340566" w:rsidRDefault="00340566" w:rsidP="00F206A6">
            <w:pPr>
              <w:pStyle w:val="Piedepgina"/>
              <w:tabs>
                <w:tab w:val="clear" w:pos="4252"/>
                <w:tab w:val="clear" w:pos="8504"/>
              </w:tabs>
              <w:rPr>
                <w:b/>
                <w:sz w:val="22"/>
                <w:szCs w:val="22"/>
              </w:rPr>
            </w:pPr>
          </w:p>
        </w:tc>
        <w:tc>
          <w:tcPr>
            <w:tcW w:w="4299" w:type="dxa"/>
          </w:tcPr>
          <w:p w:rsidR="002761D1" w:rsidRDefault="002E55D4" w:rsidP="00F206A6">
            <w:pPr>
              <w:rPr>
                <w:lang w:val="es-ES_tradnl"/>
              </w:rPr>
            </w:pPr>
            <w:r>
              <w:rPr>
                <w:sz w:val="22"/>
                <w:szCs w:val="22"/>
                <w:lang w:val="es-ES_tradnl"/>
              </w:rPr>
              <w:t>8</w:t>
            </w:r>
            <w:r w:rsidR="002761D1">
              <w:rPr>
                <w:sz w:val="22"/>
                <w:szCs w:val="22"/>
                <w:lang w:val="es-ES_tradnl"/>
              </w:rPr>
              <w:t>0%</w:t>
            </w:r>
          </w:p>
          <w:p w:rsidR="002761D1" w:rsidRDefault="002761D1" w:rsidP="00F206A6">
            <w:pPr>
              <w:rPr>
                <w:lang w:val="es-ES_tradnl"/>
              </w:rPr>
            </w:pPr>
          </w:p>
          <w:p w:rsidR="002761D1" w:rsidRDefault="00B549B3" w:rsidP="00F206A6">
            <w:pPr>
              <w:rPr>
                <w:lang w:val="es-ES_tradnl"/>
              </w:rPr>
            </w:pPr>
            <w:r>
              <w:rPr>
                <w:sz w:val="22"/>
                <w:szCs w:val="22"/>
                <w:lang w:val="es-ES_tradnl"/>
              </w:rPr>
              <w:t xml:space="preserve">Los itinerarios, los guías y la logística del viaje están definidos. La promoción se está realizando mediante redes sociales y la comunicación directa a los socios de CIDEN. Nuestra página web está siendo actualizada y publicaremos en breve toda la información relacionada con la nueva oferta de turismo solidario. </w:t>
            </w:r>
          </w:p>
          <w:p w:rsidR="00E06161" w:rsidRDefault="00E06161" w:rsidP="00F206A6">
            <w:pPr>
              <w:rPr>
                <w:lang w:val="es-ES_tradnl"/>
              </w:rPr>
            </w:pPr>
          </w:p>
        </w:tc>
      </w:tr>
      <w:tr w:rsidR="00340566" w:rsidRPr="00F40B2E" w:rsidTr="001F666F">
        <w:trPr>
          <w:trHeight w:val="240"/>
        </w:trPr>
        <w:tc>
          <w:tcPr>
            <w:tcW w:w="4740" w:type="dxa"/>
          </w:tcPr>
          <w:p w:rsidR="00B865C6" w:rsidRPr="007951FE" w:rsidRDefault="00B865C6" w:rsidP="00F206A6">
            <w:pPr>
              <w:rPr>
                <w:lang w:val="es-ES_tradnl"/>
              </w:rPr>
            </w:pPr>
            <w:r w:rsidRPr="007951FE">
              <w:rPr>
                <w:b/>
                <w:sz w:val="22"/>
                <w:szCs w:val="22"/>
                <w:lang w:val="es-ES_tradnl"/>
              </w:rPr>
              <w:t>R6</w:t>
            </w:r>
            <w:r w:rsidRPr="007951FE">
              <w:rPr>
                <w:sz w:val="22"/>
                <w:szCs w:val="22"/>
                <w:lang w:val="es-ES_tradnl"/>
              </w:rPr>
              <w:t xml:space="preserve">: </w:t>
            </w:r>
            <w:r w:rsidR="004A577C" w:rsidRPr="007951FE">
              <w:rPr>
                <w:rFonts w:cs="Arial"/>
                <w:sz w:val="22"/>
                <w:szCs w:val="22"/>
              </w:rPr>
              <w:t>Implantado el proceso de inversión de los beneficios derivados del turismo en el mantenimiento del centro de día para ancianos.</w:t>
            </w:r>
          </w:p>
          <w:p w:rsidR="00340566" w:rsidRDefault="00340566" w:rsidP="00F206A6">
            <w:pPr>
              <w:pStyle w:val="Piedepgina"/>
              <w:tabs>
                <w:tab w:val="clear" w:pos="4252"/>
                <w:tab w:val="clear" w:pos="8504"/>
              </w:tabs>
              <w:rPr>
                <w:b/>
                <w:sz w:val="22"/>
                <w:szCs w:val="22"/>
              </w:rPr>
            </w:pPr>
          </w:p>
        </w:tc>
        <w:tc>
          <w:tcPr>
            <w:tcW w:w="4299" w:type="dxa"/>
          </w:tcPr>
          <w:p w:rsidR="007F66D8" w:rsidRDefault="002E55D4" w:rsidP="00F206A6">
            <w:pPr>
              <w:rPr>
                <w:lang w:val="es-ES_tradnl"/>
              </w:rPr>
            </w:pPr>
            <w:r>
              <w:rPr>
                <w:sz w:val="22"/>
                <w:szCs w:val="22"/>
                <w:lang w:val="es-ES_tradnl"/>
              </w:rPr>
              <w:t>8</w:t>
            </w:r>
            <w:r w:rsidR="007F66D8">
              <w:rPr>
                <w:sz w:val="22"/>
                <w:szCs w:val="22"/>
                <w:lang w:val="es-ES_tradnl"/>
              </w:rPr>
              <w:t>0%</w:t>
            </w:r>
          </w:p>
          <w:p w:rsidR="007F66D8" w:rsidRDefault="007F66D8" w:rsidP="00F206A6">
            <w:pPr>
              <w:rPr>
                <w:lang w:val="es-ES_tradnl"/>
              </w:rPr>
            </w:pPr>
          </w:p>
          <w:p w:rsidR="007F66D8" w:rsidRDefault="00B549B3" w:rsidP="00F206A6">
            <w:pPr>
              <w:rPr>
                <w:lang w:val="es-ES_tradnl"/>
              </w:rPr>
            </w:pPr>
            <w:r>
              <w:rPr>
                <w:sz w:val="22"/>
                <w:szCs w:val="22"/>
                <w:lang w:val="es-ES_tradnl"/>
              </w:rPr>
              <w:t xml:space="preserve">Los beneficios se destinarán de manera íntegra al mantenimiento del proyecto en su totalidad, dando prioridad a su parcela asistencial (la atención a la tercera edad), siguiendo por la promoción del turismo </w:t>
            </w:r>
            <w:r>
              <w:rPr>
                <w:sz w:val="22"/>
                <w:szCs w:val="22"/>
                <w:lang w:val="es-ES_tradnl"/>
              </w:rPr>
              <w:lastRenderedPageBreak/>
              <w:t>(generación de ingresos) y la conservación del patrimonio (preservación de la identidad del pueblo).</w:t>
            </w:r>
          </w:p>
          <w:p w:rsidR="00B549B3" w:rsidRDefault="00B549B3" w:rsidP="00F206A6">
            <w:pPr>
              <w:rPr>
                <w:lang w:val="es-ES_tradnl"/>
              </w:rPr>
            </w:pPr>
          </w:p>
          <w:p w:rsidR="00B549B3" w:rsidRPr="007F66D8" w:rsidRDefault="00B549B3" w:rsidP="00F206A6">
            <w:pPr>
              <w:rPr>
                <w:lang w:val="es-ES_tradnl"/>
              </w:rPr>
            </w:pPr>
            <w:r>
              <w:rPr>
                <w:sz w:val="22"/>
                <w:szCs w:val="22"/>
                <w:lang w:val="es-ES_tradnl"/>
              </w:rPr>
              <w:t>La actividad económica está arrancando y aún no ha generado ingresos</w:t>
            </w:r>
            <w:r w:rsidR="00861B81">
              <w:rPr>
                <w:sz w:val="22"/>
                <w:szCs w:val="22"/>
                <w:lang w:val="es-ES_tradnl"/>
              </w:rPr>
              <w:t xml:space="preserve">. Esperamos </w:t>
            </w:r>
            <w:r w:rsidR="002E55D4">
              <w:rPr>
                <w:sz w:val="22"/>
                <w:szCs w:val="22"/>
                <w:lang w:val="es-ES_tradnl"/>
              </w:rPr>
              <w:t xml:space="preserve">a </w:t>
            </w:r>
            <w:r w:rsidR="00861B81">
              <w:rPr>
                <w:sz w:val="22"/>
                <w:szCs w:val="22"/>
                <w:lang w:val="es-ES_tradnl"/>
              </w:rPr>
              <w:t>los primeros usuario</w:t>
            </w:r>
            <w:r>
              <w:rPr>
                <w:sz w:val="22"/>
                <w:szCs w:val="22"/>
                <w:lang w:val="es-ES_tradnl"/>
              </w:rPr>
              <w:t>s en la próxima temporada alta de turismo, que en Nepal tiene lugar entre los meses de septiembre a diciembre.</w:t>
            </w:r>
          </w:p>
        </w:tc>
      </w:tr>
    </w:tbl>
    <w:p w:rsidR="00BB2410" w:rsidRDefault="00BB2410" w:rsidP="00BB2410">
      <w:pPr>
        <w:rPr>
          <w:lang w:val="es-ES_tradnl"/>
        </w:rPr>
      </w:pPr>
    </w:p>
    <w:p w:rsidR="00D84252" w:rsidRDefault="00D84252" w:rsidP="00BB2410">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464"/>
      </w:tblGrid>
      <w:tr w:rsidR="00BB2410" w:rsidRPr="00F40B2E" w:rsidTr="001F666F">
        <w:tc>
          <w:tcPr>
            <w:tcW w:w="9039" w:type="dxa"/>
            <w:gridSpan w:val="2"/>
            <w:shd w:val="clear" w:color="auto" w:fill="CCCCCC"/>
          </w:tcPr>
          <w:p w:rsidR="00BB2410" w:rsidRPr="00F40B2E" w:rsidRDefault="00BB2410" w:rsidP="001F666F">
            <w:pPr>
              <w:rPr>
                <w:b/>
              </w:rPr>
            </w:pPr>
            <w:r w:rsidRPr="00F40B2E">
              <w:rPr>
                <w:b/>
                <w:sz w:val="22"/>
                <w:szCs w:val="22"/>
              </w:rPr>
              <w:t>RELACIÓN DETALLADA DE LAS ACTIVIDADES REALIZADAS Y GRADO DE EJECUCIÓN</w:t>
            </w:r>
          </w:p>
        </w:tc>
      </w:tr>
      <w:tr w:rsidR="00BB2410" w:rsidRPr="00F40B2E" w:rsidTr="001F666F">
        <w:trPr>
          <w:trHeight w:val="255"/>
        </w:trPr>
        <w:tc>
          <w:tcPr>
            <w:tcW w:w="4575" w:type="dxa"/>
          </w:tcPr>
          <w:p w:rsidR="00BB2410" w:rsidRPr="00F40B2E" w:rsidRDefault="00BB2410" w:rsidP="001F666F">
            <w:pPr>
              <w:rPr>
                <w:lang w:val="es-ES_tradnl"/>
              </w:rPr>
            </w:pPr>
            <w:r>
              <w:rPr>
                <w:sz w:val="22"/>
                <w:szCs w:val="22"/>
                <w:lang w:val="es-ES_tradnl"/>
              </w:rPr>
              <w:t>ACTIVIDADES REALIZADAS</w:t>
            </w:r>
          </w:p>
        </w:tc>
        <w:tc>
          <w:tcPr>
            <w:tcW w:w="4464" w:type="dxa"/>
          </w:tcPr>
          <w:p w:rsidR="00BB2410" w:rsidRPr="00F40B2E" w:rsidRDefault="00BB2410" w:rsidP="001F666F">
            <w:pPr>
              <w:rPr>
                <w:lang w:val="es-ES_tradnl"/>
              </w:rPr>
            </w:pPr>
            <w:r>
              <w:rPr>
                <w:sz w:val="22"/>
                <w:szCs w:val="22"/>
                <w:lang w:val="es-ES_tradnl"/>
              </w:rPr>
              <w:t>GRADO DE EJECUCIÓN</w:t>
            </w:r>
          </w:p>
        </w:tc>
      </w:tr>
      <w:tr w:rsidR="001F666F" w:rsidRPr="00F40B2E" w:rsidTr="001F666F">
        <w:trPr>
          <w:trHeight w:val="351"/>
        </w:trPr>
        <w:tc>
          <w:tcPr>
            <w:tcW w:w="4575" w:type="dxa"/>
          </w:tcPr>
          <w:p w:rsidR="001F666F" w:rsidRPr="002749DA" w:rsidRDefault="001F666F" w:rsidP="00E06C83">
            <w:pPr>
              <w:pStyle w:val="Default"/>
              <w:rPr>
                <w:rFonts w:ascii="Times New Roman" w:hAnsi="Times New Roman" w:cs="Times New Roman"/>
                <w:b/>
                <w:sz w:val="22"/>
                <w:szCs w:val="22"/>
              </w:rPr>
            </w:pPr>
            <w:r w:rsidRPr="002749DA">
              <w:rPr>
                <w:rFonts w:ascii="Times New Roman" w:hAnsi="Times New Roman" w:cs="Times New Roman"/>
                <w:b/>
                <w:bCs/>
                <w:sz w:val="22"/>
                <w:szCs w:val="22"/>
              </w:rPr>
              <w:t>1</w:t>
            </w:r>
            <w:r w:rsidRPr="002749DA">
              <w:rPr>
                <w:rFonts w:ascii="Times New Roman" w:hAnsi="Times New Roman" w:cs="Times New Roman"/>
                <w:b/>
                <w:sz w:val="22"/>
                <w:szCs w:val="22"/>
              </w:rPr>
              <w:t xml:space="preserve">. </w:t>
            </w:r>
            <w:r w:rsidR="00E1664C" w:rsidRPr="00E1664C">
              <w:rPr>
                <w:rFonts w:ascii="Times New Roman" w:eastAsia="Times New Roman" w:hAnsi="Times New Roman" w:cs="Times New Roman"/>
                <w:b/>
                <w:sz w:val="22"/>
                <w:szCs w:val="22"/>
                <w:lang w:eastAsia="es-ES"/>
              </w:rPr>
              <w:t>Promovida la implicación y la concienciación de los habitantes del pueblo hacia un turismo sostenible que posibilitará una atención adecuada a los ancianos y una mejora en la conservación del patrimonio local.</w:t>
            </w:r>
          </w:p>
          <w:p w:rsidR="001F666F" w:rsidRPr="00BB7250" w:rsidRDefault="001F666F" w:rsidP="001F666F">
            <w:pPr>
              <w:pStyle w:val="Default"/>
              <w:rPr>
                <w:rFonts w:ascii="Times New Roman" w:hAnsi="Times New Roman" w:cs="Times New Roman"/>
                <w:sz w:val="22"/>
                <w:szCs w:val="22"/>
              </w:rPr>
            </w:pPr>
          </w:p>
          <w:p w:rsidR="002749DA" w:rsidRPr="002749DA" w:rsidRDefault="002749DA" w:rsidP="002749DA">
            <w:pPr>
              <w:pStyle w:val="Sinespaciado"/>
              <w:rPr>
                <w:rFonts w:ascii="Times New Roman" w:hAnsi="Times New Roman" w:cs="Times New Roman"/>
              </w:rPr>
            </w:pPr>
            <w:r w:rsidRPr="002749DA">
              <w:rPr>
                <w:rFonts w:ascii="Times New Roman" w:hAnsi="Times New Roman" w:cs="Times New Roman"/>
              </w:rPr>
              <w:t>1.1. Puesta en contacto con las autoridades locales (oficiales y sociedad civil)</w:t>
            </w:r>
            <w:r w:rsidR="0041248E">
              <w:rPr>
                <w:rFonts w:ascii="Times New Roman" w:hAnsi="Times New Roman" w:cs="Times New Roman"/>
              </w:rPr>
              <w:t>.</w:t>
            </w:r>
          </w:p>
          <w:p w:rsidR="002749DA" w:rsidRPr="002749DA" w:rsidRDefault="002749DA" w:rsidP="00E06C83">
            <w:pPr>
              <w:pStyle w:val="Sinespaciado"/>
              <w:rPr>
                <w:rFonts w:ascii="Times New Roman" w:hAnsi="Times New Roman" w:cs="Times New Roman"/>
              </w:rPr>
            </w:pPr>
            <w:r>
              <w:rPr>
                <w:rFonts w:ascii="Times New Roman" w:hAnsi="Times New Roman" w:cs="Times New Roman"/>
              </w:rPr>
              <w:t>1.</w:t>
            </w:r>
            <w:r w:rsidRPr="002749DA">
              <w:rPr>
                <w:rFonts w:ascii="Times New Roman" w:hAnsi="Times New Roman" w:cs="Times New Roman"/>
              </w:rPr>
              <w:t>2. Talleres informativos y reuniones para informar a la población del proyecto y sus beneficios.</w:t>
            </w:r>
          </w:p>
          <w:p w:rsidR="002749DA" w:rsidRPr="002749DA" w:rsidRDefault="002749DA" w:rsidP="002749DA">
            <w:pPr>
              <w:pStyle w:val="Sinespaciado"/>
              <w:rPr>
                <w:rFonts w:ascii="Times New Roman" w:hAnsi="Times New Roman" w:cs="Times New Roman"/>
              </w:rPr>
            </w:pPr>
            <w:r>
              <w:rPr>
                <w:rFonts w:ascii="Times New Roman" w:hAnsi="Times New Roman" w:cs="Times New Roman"/>
              </w:rPr>
              <w:t>1.</w:t>
            </w:r>
            <w:r w:rsidRPr="002749DA">
              <w:rPr>
                <w:rFonts w:ascii="Times New Roman" w:hAnsi="Times New Roman" w:cs="Times New Roman"/>
              </w:rPr>
              <w:t xml:space="preserve">3. Talleres informativos y reuniones para </w:t>
            </w:r>
            <w:r w:rsidR="0041248E" w:rsidRPr="0041248E">
              <w:rPr>
                <w:rFonts w:ascii="Times New Roman" w:eastAsia="Times New Roman" w:hAnsi="Times New Roman" w:cs="Times New Roman"/>
                <w:lang w:eastAsia="es-ES"/>
              </w:rPr>
              <w:t>orientar a la población en la gestión de un turismo sostenible.</w:t>
            </w:r>
          </w:p>
          <w:p w:rsidR="001F666F" w:rsidRPr="00BB7250" w:rsidRDefault="002749DA" w:rsidP="002749DA">
            <w:pPr>
              <w:pStyle w:val="Default"/>
              <w:rPr>
                <w:rFonts w:ascii="Times New Roman" w:hAnsi="Times New Roman" w:cs="Times New Roman"/>
                <w:sz w:val="22"/>
                <w:szCs w:val="22"/>
              </w:rPr>
            </w:pPr>
            <w:r>
              <w:rPr>
                <w:rFonts w:ascii="Times New Roman" w:hAnsi="Times New Roman" w:cs="Times New Roman"/>
                <w:sz w:val="22"/>
                <w:szCs w:val="22"/>
              </w:rPr>
              <w:t>1.</w:t>
            </w:r>
            <w:r w:rsidRPr="002749DA">
              <w:rPr>
                <w:rFonts w:ascii="Times New Roman" w:hAnsi="Times New Roman" w:cs="Times New Roman"/>
                <w:sz w:val="22"/>
                <w:szCs w:val="22"/>
              </w:rPr>
              <w:t>4. Creación de grupos locales de control y seguimiento. Grupos de discusión</w:t>
            </w:r>
            <w:r>
              <w:rPr>
                <w:rFonts w:ascii="Times New Roman" w:hAnsi="Times New Roman" w:cs="Times New Roman"/>
                <w:sz w:val="22"/>
                <w:szCs w:val="22"/>
              </w:rPr>
              <w:t>.</w:t>
            </w:r>
          </w:p>
        </w:tc>
        <w:tc>
          <w:tcPr>
            <w:tcW w:w="4464" w:type="dxa"/>
          </w:tcPr>
          <w:p w:rsidR="001F666F" w:rsidRDefault="001F666F" w:rsidP="001F666F">
            <w:pPr>
              <w:rPr>
                <w:lang w:val="es-ES_tradnl"/>
              </w:rPr>
            </w:pPr>
          </w:p>
          <w:p w:rsidR="001F666F" w:rsidRDefault="001F666F" w:rsidP="001F666F">
            <w:pPr>
              <w:rPr>
                <w:lang w:val="es-ES_tradnl"/>
              </w:rPr>
            </w:pPr>
          </w:p>
          <w:p w:rsidR="001F666F" w:rsidRDefault="001F666F" w:rsidP="001F666F">
            <w:pPr>
              <w:rPr>
                <w:lang w:val="es-ES_tradnl"/>
              </w:rPr>
            </w:pPr>
          </w:p>
          <w:p w:rsidR="00C3782D" w:rsidRDefault="00C3782D" w:rsidP="001F666F">
            <w:pPr>
              <w:rPr>
                <w:lang w:val="es-ES_tradnl"/>
              </w:rPr>
            </w:pPr>
          </w:p>
          <w:p w:rsidR="0054395A" w:rsidRDefault="0054395A" w:rsidP="001F666F">
            <w:pPr>
              <w:rPr>
                <w:lang w:val="es-ES_tradnl"/>
              </w:rPr>
            </w:pPr>
          </w:p>
          <w:p w:rsidR="0054395A" w:rsidRDefault="0054395A" w:rsidP="001F666F">
            <w:pPr>
              <w:rPr>
                <w:lang w:val="es-ES_tradnl"/>
              </w:rPr>
            </w:pPr>
          </w:p>
          <w:p w:rsidR="001F666F" w:rsidRDefault="001F666F" w:rsidP="001F666F">
            <w:pPr>
              <w:rPr>
                <w:lang w:val="es-ES_tradnl"/>
              </w:rPr>
            </w:pPr>
            <w:r>
              <w:rPr>
                <w:sz w:val="22"/>
                <w:szCs w:val="22"/>
                <w:lang w:val="es-ES_tradnl"/>
              </w:rPr>
              <w:t xml:space="preserve">100%  </w:t>
            </w:r>
          </w:p>
          <w:p w:rsidR="001F666F" w:rsidRDefault="001F666F" w:rsidP="001F666F">
            <w:pPr>
              <w:rPr>
                <w:lang w:val="es-ES_tradnl"/>
              </w:rPr>
            </w:pPr>
          </w:p>
          <w:p w:rsidR="00C3782D" w:rsidRDefault="00C3782D" w:rsidP="001F666F">
            <w:pPr>
              <w:rPr>
                <w:lang w:val="es-ES_tradnl"/>
              </w:rPr>
            </w:pPr>
            <w:r>
              <w:rPr>
                <w:sz w:val="22"/>
                <w:szCs w:val="22"/>
                <w:lang w:val="es-ES_tradnl"/>
              </w:rPr>
              <w:t>100%</w:t>
            </w:r>
          </w:p>
          <w:p w:rsidR="00C3782D" w:rsidRDefault="00C3782D" w:rsidP="001F666F">
            <w:pPr>
              <w:rPr>
                <w:lang w:val="es-ES_tradnl"/>
              </w:rPr>
            </w:pPr>
          </w:p>
          <w:p w:rsidR="00C3782D" w:rsidRDefault="00C3782D" w:rsidP="001F666F">
            <w:pPr>
              <w:rPr>
                <w:lang w:val="es-ES_tradnl"/>
              </w:rPr>
            </w:pPr>
          </w:p>
          <w:p w:rsidR="00C3782D" w:rsidRDefault="00C3782D" w:rsidP="001F666F">
            <w:pPr>
              <w:rPr>
                <w:lang w:val="es-ES_tradnl"/>
              </w:rPr>
            </w:pPr>
            <w:r>
              <w:rPr>
                <w:sz w:val="22"/>
                <w:szCs w:val="22"/>
                <w:lang w:val="es-ES_tradnl"/>
              </w:rPr>
              <w:t>100%</w:t>
            </w:r>
          </w:p>
          <w:p w:rsidR="001F666F" w:rsidRDefault="001F666F" w:rsidP="001F666F">
            <w:pPr>
              <w:rPr>
                <w:lang w:val="es-ES_tradnl"/>
              </w:rPr>
            </w:pPr>
          </w:p>
          <w:p w:rsidR="00C3782D" w:rsidRDefault="00C3782D" w:rsidP="001F666F">
            <w:pPr>
              <w:rPr>
                <w:lang w:val="es-ES_tradnl"/>
              </w:rPr>
            </w:pPr>
          </w:p>
          <w:p w:rsidR="001F666F" w:rsidRDefault="001F666F" w:rsidP="001F666F">
            <w:pPr>
              <w:rPr>
                <w:lang w:val="es-ES_tradnl"/>
              </w:rPr>
            </w:pPr>
            <w:r>
              <w:rPr>
                <w:sz w:val="22"/>
                <w:szCs w:val="22"/>
                <w:lang w:val="es-ES_tradnl"/>
              </w:rPr>
              <w:t>100%</w:t>
            </w:r>
          </w:p>
          <w:p w:rsidR="00C3782D" w:rsidRDefault="00C3782D" w:rsidP="001F666F">
            <w:pPr>
              <w:rPr>
                <w:lang w:val="es-ES_tradnl"/>
              </w:rPr>
            </w:pPr>
          </w:p>
        </w:tc>
      </w:tr>
      <w:tr w:rsidR="001F666F" w:rsidRPr="00F40B2E" w:rsidTr="001F666F">
        <w:trPr>
          <w:trHeight w:val="351"/>
        </w:trPr>
        <w:tc>
          <w:tcPr>
            <w:tcW w:w="4575" w:type="dxa"/>
          </w:tcPr>
          <w:p w:rsidR="000C090A" w:rsidRPr="000C090A" w:rsidRDefault="001F666F" w:rsidP="00E06C83">
            <w:pPr>
              <w:pStyle w:val="Sinespaciado"/>
              <w:rPr>
                <w:rFonts w:ascii="Times New Roman" w:hAnsi="Times New Roman" w:cs="Times New Roman"/>
                <w:b/>
              </w:rPr>
            </w:pPr>
            <w:r w:rsidRPr="000C090A">
              <w:rPr>
                <w:rFonts w:ascii="Times New Roman" w:hAnsi="Times New Roman" w:cs="Times New Roman"/>
                <w:b/>
                <w:bCs/>
              </w:rPr>
              <w:t>2</w:t>
            </w:r>
            <w:r w:rsidRPr="000C090A">
              <w:rPr>
                <w:rFonts w:ascii="Times New Roman" w:hAnsi="Times New Roman" w:cs="Times New Roman"/>
                <w:b/>
              </w:rPr>
              <w:t xml:space="preserve">. </w:t>
            </w:r>
            <w:r w:rsidR="0041248E" w:rsidRPr="0041248E">
              <w:rPr>
                <w:rFonts w:ascii="Times New Roman" w:eastAsia="Times New Roman" w:hAnsi="Times New Roman" w:cs="Times New Roman"/>
                <w:b/>
                <w:lang w:eastAsia="es-ES"/>
              </w:rPr>
              <w:t xml:space="preserve">Rehabilitado el antiguo monasterio de </w:t>
            </w:r>
            <w:proofErr w:type="spellStart"/>
            <w:r w:rsidR="0041248E" w:rsidRPr="0041248E">
              <w:rPr>
                <w:rFonts w:ascii="Times New Roman" w:eastAsia="Times New Roman" w:hAnsi="Times New Roman" w:cs="Times New Roman"/>
                <w:b/>
                <w:lang w:eastAsia="es-ES"/>
              </w:rPr>
              <w:t>Komang</w:t>
            </w:r>
            <w:proofErr w:type="spellEnd"/>
            <w:r w:rsidR="0041248E" w:rsidRPr="0041248E">
              <w:rPr>
                <w:rFonts w:ascii="Times New Roman" w:eastAsia="Times New Roman" w:hAnsi="Times New Roman" w:cs="Times New Roman"/>
                <w:b/>
                <w:lang w:eastAsia="es-ES"/>
              </w:rPr>
              <w:t>.</w:t>
            </w:r>
          </w:p>
          <w:p w:rsidR="001F666F" w:rsidRPr="000C090A" w:rsidRDefault="001F666F" w:rsidP="001F666F">
            <w:pPr>
              <w:pStyle w:val="Default"/>
              <w:rPr>
                <w:rFonts w:ascii="Times New Roman" w:hAnsi="Times New Roman" w:cs="Times New Roman"/>
                <w:sz w:val="22"/>
                <w:szCs w:val="22"/>
              </w:rPr>
            </w:pPr>
          </w:p>
          <w:p w:rsidR="0041248E" w:rsidRDefault="000C090A" w:rsidP="000C090A">
            <w:pPr>
              <w:autoSpaceDE w:val="0"/>
              <w:autoSpaceDN w:val="0"/>
              <w:adjustRightInd w:val="0"/>
              <w:rPr>
                <w:rFonts w:cs="Arial"/>
              </w:rPr>
            </w:pPr>
            <w:r w:rsidRPr="000C090A">
              <w:rPr>
                <w:sz w:val="22"/>
                <w:szCs w:val="22"/>
              </w:rPr>
              <w:t xml:space="preserve">2.1. </w:t>
            </w:r>
            <w:r w:rsidR="0041248E" w:rsidRPr="0041248E">
              <w:rPr>
                <w:rFonts w:cs="Arial"/>
                <w:sz w:val="22"/>
                <w:szCs w:val="22"/>
              </w:rPr>
              <w:t>Análisis de las necesidades exactas en el conjunto a rehabilitar.</w:t>
            </w:r>
          </w:p>
          <w:p w:rsidR="000C090A" w:rsidRPr="0041248E" w:rsidRDefault="000C090A" w:rsidP="000C090A">
            <w:pPr>
              <w:autoSpaceDE w:val="0"/>
              <w:autoSpaceDN w:val="0"/>
              <w:adjustRightInd w:val="0"/>
            </w:pPr>
            <w:r w:rsidRPr="0041248E">
              <w:rPr>
                <w:sz w:val="22"/>
                <w:szCs w:val="22"/>
              </w:rPr>
              <w:t xml:space="preserve">2.2. </w:t>
            </w:r>
            <w:r w:rsidR="0041248E" w:rsidRPr="0041248E">
              <w:rPr>
                <w:rFonts w:cs="Arial"/>
                <w:sz w:val="22"/>
                <w:szCs w:val="22"/>
              </w:rPr>
              <w:t>Selección y contratación de obreros.</w:t>
            </w:r>
          </w:p>
          <w:p w:rsidR="000C090A" w:rsidRDefault="000C090A" w:rsidP="000C090A">
            <w:pPr>
              <w:pStyle w:val="Default"/>
              <w:rPr>
                <w:rFonts w:ascii="Times New Roman" w:eastAsia="Times New Roman" w:hAnsi="Times New Roman" w:cs="Times New Roman"/>
                <w:sz w:val="22"/>
                <w:szCs w:val="22"/>
                <w:lang w:eastAsia="es-ES"/>
              </w:rPr>
            </w:pPr>
            <w:r w:rsidRPr="0041248E">
              <w:rPr>
                <w:rFonts w:ascii="Times New Roman" w:hAnsi="Times New Roman" w:cs="Times New Roman"/>
                <w:sz w:val="22"/>
                <w:szCs w:val="22"/>
              </w:rPr>
              <w:t xml:space="preserve">2.3. </w:t>
            </w:r>
            <w:r w:rsidR="0041248E" w:rsidRPr="0041248E">
              <w:rPr>
                <w:rFonts w:ascii="Times New Roman" w:eastAsia="Times New Roman" w:hAnsi="Times New Roman" w:cs="Times New Roman"/>
                <w:sz w:val="22"/>
                <w:szCs w:val="22"/>
                <w:lang w:eastAsia="es-ES"/>
              </w:rPr>
              <w:t>Construcción de las obras previstas.</w:t>
            </w:r>
          </w:p>
          <w:p w:rsidR="0041248E" w:rsidRPr="0041248E" w:rsidRDefault="0041248E" w:rsidP="000C090A">
            <w:pPr>
              <w:pStyle w:val="Default"/>
              <w:rPr>
                <w:rFonts w:ascii="Times New Roman" w:hAnsi="Times New Roman" w:cs="Times New Roman"/>
                <w:sz w:val="22"/>
                <w:szCs w:val="22"/>
              </w:rPr>
            </w:pPr>
            <w:r>
              <w:rPr>
                <w:rFonts w:ascii="Times New Roman" w:eastAsia="Times New Roman" w:hAnsi="Times New Roman" w:cs="Times New Roman"/>
                <w:sz w:val="22"/>
                <w:szCs w:val="22"/>
                <w:lang w:eastAsia="es-ES"/>
              </w:rPr>
              <w:t xml:space="preserve">2.4. </w:t>
            </w:r>
            <w:r w:rsidRPr="0041248E">
              <w:rPr>
                <w:rFonts w:ascii="Times New Roman" w:eastAsia="Times New Roman" w:hAnsi="Times New Roman" w:cs="Times New Roman"/>
                <w:sz w:val="22"/>
                <w:szCs w:val="22"/>
                <w:lang w:eastAsia="es-ES"/>
              </w:rPr>
              <w:t>Equipamiento de las obras realizadas.</w:t>
            </w:r>
          </w:p>
          <w:p w:rsidR="001F666F" w:rsidRPr="00BB7250" w:rsidRDefault="001F666F" w:rsidP="001F666F">
            <w:pPr>
              <w:pStyle w:val="Default"/>
              <w:rPr>
                <w:rFonts w:ascii="Times New Roman" w:hAnsi="Times New Roman" w:cs="Times New Roman"/>
                <w:sz w:val="22"/>
                <w:szCs w:val="22"/>
              </w:rPr>
            </w:pPr>
            <w:r w:rsidRPr="00BB7250">
              <w:rPr>
                <w:rFonts w:ascii="Times New Roman" w:hAnsi="Times New Roman" w:cs="Times New Roman"/>
                <w:sz w:val="22"/>
                <w:szCs w:val="22"/>
              </w:rPr>
              <w:t xml:space="preserve"> </w:t>
            </w:r>
          </w:p>
        </w:tc>
        <w:tc>
          <w:tcPr>
            <w:tcW w:w="4464" w:type="dxa"/>
          </w:tcPr>
          <w:p w:rsidR="001F666F" w:rsidRDefault="001F666F" w:rsidP="001F666F">
            <w:pPr>
              <w:rPr>
                <w:lang w:val="es-ES_tradnl"/>
              </w:rPr>
            </w:pPr>
          </w:p>
          <w:p w:rsidR="009C6730" w:rsidRDefault="009C6730" w:rsidP="001F666F">
            <w:pPr>
              <w:rPr>
                <w:lang w:val="es-ES_tradnl"/>
              </w:rPr>
            </w:pPr>
          </w:p>
          <w:p w:rsidR="009C6730" w:rsidRDefault="009C6730" w:rsidP="001F666F">
            <w:pPr>
              <w:rPr>
                <w:lang w:val="es-ES_tradnl"/>
              </w:rPr>
            </w:pPr>
          </w:p>
          <w:p w:rsidR="0054395A" w:rsidRDefault="00285459" w:rsidP="008278DE">
            <w:pPr>
              <w:rPr>
                <w:lang w:val="es-ES_tradnl"/>
              </w:rPr>
            </w:pPr>
            <w:r>
              <w:rPr>
                <w:sz w:val="22"/>
                <w:szCs w:val="22"/>
                <w:lang w:val="es-ES_tradnl"/>
              </w:rPr>
              <w:t>100%</w:t>
            </w:r>
          </w:p>
          <w:p w:rsidR="0054395A" w:rsidRDefault="0054395A" w:rsidP="008278DE">
            <w:pPr>
              <w:rPr>
                <w:lang w:val="es-ES_tradnl"/>
              </w:rPr>
            </w:pPr>
          </w:p>
          <w:p w:rsidR="0054395A" w:rsidRDefault="0054395A" w:rsidP="008278DE">
            <w:pPr>
              <w:rPr>
                <w:lang w:val="es-ES_tradnl"/>
              </w:rPr>
            </w:pPr>
            <w:r>
              <w:rPr>
                <w:sz w:val="22"/>
                <w:szCs w:val="22"/>
                <w:lang w:val="es-ES_tradnl"/>
              </w:rPr>
              <w:t>100%</w:t>
            </w:r>
          </w:p>
          <w:p w:rsidR="0054395A" w:rsidRDefault="0054395A" w:rsidP="008278DE">
            <w:pPr>
              <w:rPr>
                <w:lang w:val="es-ES_tradnl"/>
              </w:rPr>
            </w:pPr>
            <w:r>
              <w:rPr>
                <w:sz w:val="22"/>
                <w:szCs w:val="22"/>
                <w:lang w:val="es-ES_tradnl"/>
              </w:rPr>
              <w:t>100%</w:t>
            </w:r>
          </w:p>
          <w:p w:rsidR="0054395A" w:rsidRPr="0054395A" w:rsidRDefault="002E55D4" w:rsidP="008278DE">
            <w:pPr>
              <w:rPr>
                <w:lang w:val="es-ES_tradnl"/>
              </w:rPr>
            </w:pPr>
            <w:r>
              <w:rPr>
                <w:sz w:val="22"/>
                <w:szCs w:val="22"/>
                <w:lang w:val="es-ES_tradnl"/>
              </w:rPr>
              <w:t>10</w:t>
            </w:r>
            <w:r w:rsidR="0054395A">
              <w:rPr>
                <w:sz w:val="22"/>
                <w:szCs w:val="22"/>
                <w:lang w:val="es-ES_tradnl"/>
              </w:rPr>
              <w:t>0%</w:t>
            </w:r>
          </w:p>
        </w:tc>
      </w:tr>
      <w:tr w:rsidR="001F666F" w:rsidRPr="00F40B2E" w:rsidTr="001F666F">
        <w:trPr>
          <w:trHeight w:val="351"/>
        </w:trPr>
        <w:tc>
          <w:tcPr>
            <w:tcW w:w="4575" w:type="dxa"/>
          </w:tcPr>
          <w:p w:rsidR="009A022A" w:rsidRPr="009A022A" w:rsidRDefault="009A022A" w:rsidP="00E06C83">
            <w:pPr>
              <w:pStyle w:val="Sinespaciado"/>
              <w:rPr>
                <w:rFonts w:ascii="Times New Roman" w:hAnsi="Times New Roman" w:cs="Times New Roman"/>
                <w:b/>
              </w:rPr>
            </w:pPr>
            <w:r w:rsidRPr="009A022A">
              <w:rPr>
                <w:rFonts w:ascii="Times New Roman" w:hAnsi="Times New Roman" w:cs="Times New Roman"/>
                <w:b/>
                <w:bCs/>
              </w:rPr>
              <w:t xml:space="preserve">3. </w:t>
            </w:r>
            <w:r w:rsidR="0041248E" w:rsidRPr="0041248E">
              <w:rPr>
                <w:rFonts w:ascii="Times New Roman" w:eastAsia="Times New Roman" w:hAnsi="Times New Roman" w:cs="Times New Roman"/>
                <w:b/>
                <w:lang w:eastAsia="es-ES"/>
              </w:rPr>
              <w:t>Habilitado y equipado un centro de día para ancianos en las instalaciones del monasterio.</w:t>
            </w:r>
          </w:p>
          <w:p w:rsidR="009A022A" w:rsidRPr="009A022A" w:rsidRDefault="009A022A" w:rsidP="009A022A">
            <w:pPr>
              <w:pStyle w:val="Sinespaciado"/>
              <w:jc w:val="both"/>
              <w:rPr>
                <w:rFonts w:ascii="Times New Roman" w:hAnsi="Times New Roman" w:cs="Times New Roman"/>
              </w:rPr>
            </w:pPr>
          </w:p>
          <w:p w:rsidR="0041248E" w:rsidRDefault="0041248E" w:rsidP="0041248E">
            <w:pPr>
              <w:autoSpaceDE w:val="0"/>
              <w:autoSpaceDN w:val="0"/>
              <w:adjustRightInd w:val="0"/>
              <w:rPr>
                <w:rFonts w:cs="Arial"/>
              </w:rPr>
            </w:pPr>
            <w:r>
              <w:rPr>
                <w:sz w:val="22"/>
                <w:szCs w:val="22"/>
              </w:rPr>
              <w:t>3</w:t>
            </w:r>
            <w:r w:rsidRPr="000C090A">
              <w:rPr>
                <w:sz w:val="22"/>
                <w:szCs w:val="22"/>
              </w:rPr>
              <w:t xml:space="preserve">.1. </w:t>
            </w:r>
            <w:r w:rsidRPr="0041248E">
              <w:rPr>
                <w:rFonts w:cs="Arial"/>
                <w:sz w:val="22"/>
                <w:szCs w:val="22"/>
              </w:rPr>
              <w:t>Análisis de las necesidades exactas en el conjunto a rehabilitar.</w:t>
            </w:r>
          </w:p>
          <w:p w:rsidR="0041248E" w:rsidRPr="0041248E" w:rsidRDefault="0041248E" w:rsidP="0041248E">
            <w:pPr>
              <w:autoSpaceDE w:val="0"/>
              <w:autoSpaceDN w:val="0"/>
              <w:adjustRightInd w:val="0"/>
            </w:pPr>
            <w:r>
              <w:rPr>
                <w:sz w:val="22"/>
                <w:szCs w:val="22"/>
              </w:rPr>
              <w:t>3</w:t>
            </w:r>
            <w:r w:rsidRPr="0041248E">
              <w:rPr>
                <w:sz w:val="22"/>
                <w:szCs w:val="22"/>
              </w:rPr>
              <w:t xml:space="preserve">.2. </w:t>
            </w:r>
            <w:r w:rsidRPr="0041248E">
              <w:rPr>
                <w:rFonts w:cs="Arial"/>
                <w:sz w:val="22"/>
                <w:szCs w:val="22"/>
              </w:rPr>
              <w:t>Selección y contratación de obreros.</w:t>
            </w:r>
          </w:p>
          <w:p w:rsidR="0041248E" w:rsidRDefault="0041248E" w:rsidP="0041248E">
            <w:pPr>
              <w:pStyle w:val="Default"/>
              <w:rPr>
                <w:rFonts w:ascii="Times New Roman" w:eastAsia="Times New Roman" w:hAnsi="Times New Roman" w:cs="Times New Roman"/>
                <w:sz w:val="22"/>
                <w:szCs w:val="22"/>
                <w:lang w:eastAsia="es-ES"/>
              </w:rPr>
            </w:pPr>
            <w:r>
              <w:rPr>
                <w:rFonts w:ascii="Times New Roman" w:hAnsi="Times New Roman" w:cs="Times New Roman"/>
                <w:sz w:val="22"/>
                <w:szCs w:val="22"/>
              </w:rPr>
              <w:t>3</w:t>
            </w:r>
            <w:r w:rsidRPr="0041248E">
              <w:rPr>
                <w:rFonts w:ascii="Times New Roman" w:hAnsi="Times New Roman" w:cs="Times New Roman"/>
                <w:sz w:val="22"/>
                <w:szCs w:val="22"/>
              </w:rPr>
              <w:t xml:space="preserve">.3. </w:t>
            </w:r>
            <w:r w:rsidRPr="0041248E">
              <w:rPr>
                <w:rFonts w:ascii="Times New Roman" w:eastAsia="Times New Roman" w:hAnsi="Times New Roman" w:cs="Times New Roman"/>
                <w:sz w:val="22"/>
                <w:szCs w:val="22"/>
                <w:lang w:eastAsia="es-ES"/>
              </w:rPr>
              <w:t>Construcción de las obras previstas.</w:t>
            </w:r>
          </w:p>
          <w:p w:rsidR="0041248E" w:rsidRDefault="0041248E" w:rsidP="0041248E">
            <w:pPr>
              <w:pStyle w:val="Default"/>
              <w:rPr>
                <w:rFonts w:ascii="Times New Roman" w:eastAsia="Times New Roman" w:hAnsi="Times New Roman" w:cs="Times New Roman"/>
                <w:sz w:val="22"/>
                <w:szCs w:val="22"/>
                <w:lang w:eastAsia="es-ES"/>
              </w:rPr>
            </w:pPr>
            <w:r>
              <w:rPr>
                <w:rFonts w:ascii="Times New Roman" w:eastAsia="Times New Roman" w:hAnsi="Times New Roman" w:cs="Times New Roman"/>
                <w:sz w:val="22"/>
                <w:szCs w:val="22"/>
                <w:lang w:eastAsia="es-ES"/>
              </w:rPr>
              <w:t xml:space="preserve">3.4. </w:t>
            </w:r>
            <w:r w:rsidRPr="0041248E">
              <w:rPr>
                <w:rFonts w:ascii="Times New Roman" w:eastAsia="Times New Roman" w:hAnsi="Times New Roman" w:cs="Times New Roman"/>
                <w:sz w:val="22"/>
                <w:szCs w:val="22"/>
                <w:lang w:eastAsia="es-ES"/>
              </w:rPr>
              <w:t>Equipamiento de las obras realizadas.</w:t>
            </w:r>
          </w:p>
          <w:p w:rsidR="0041248E" w:rsidRDefault="0041248E" w:rsidP="0041248E">
            <w:pPr>
              <w:pStyle w:val="Default"/>
              <w:rPr>
                <w:rFonts w:ascii="Times New Roman" w:eastAsia="Times New Roman" w:hAnsi="Times New Roman" w:cs="Times New Roman"/>
                <w:sz w:val="22"/>
                <w:szCs w:val="22"/>
                <w:lang w:eastAsia="es-ES"/>
              </w:rPr>
            </w:pPr>
            <w:r w:rsidRPr="0041248E">
              <w:rPr>
                <w:rFonts w:ascii="Times New Roman" w:eastAsia="Times New Roman" w:hAnsi="Times New Roman" w:cs="Times New Roman"/>
                <w:sz w:val="22"/>
                <w:szCs w:val="22"/>
                <w:lang w:eastAsia="es-ES"/>
              </w:rPr>
              <w:t>3.5. Formación y contratación de personal local en cuidados a ancianos.</w:t>
            </w:r>
          </w:p>
          <w:p w:rsidR="0041248E" w:rsidRPr="0041248E" w:rsidRDefault="0041248E" w:rsidP="0041248E">
            <w:pPr>
              <w:pStyle w:val="Default"/>
              <w:rPr>
                <w:rFonts w:ascii="Times New Roman" w:hAnsi="Times New Roman" w:cs="Times New Roman"/>
                <w:sz w:val="22"/>
                <w:szCs w:val="22"/>
              </w:rPr>
            </w:pPr>
            <w:r>
              <w:rPr>
                <w:rFonts w:ascii="Times New Roman" w:eastAsia="Times New Roman" w:hAnsi="Times New Roman" w:cs="Times New Roman"/>
                <w:sz w:val="22"/>
                <w:szCs w:val="22"/>
                <w:lang w:eastAsia="es-ES"/>
              </w:rPr>
              <w:t>3.6. Acogida de ancianos.</w:t>
            </w:r>
          </w:p>
          <w:p w:rsidR="001F666F" w:rsidRPr="00BB7250" w:rsidRDefault="001F666F" w:rsidP="001F666F">
            <w:pPr>
              <w:pStyle w:val="Default"/>
              <w:rPr>
                <w:rFonts w:ascii="Times New Roman" w:hAnsi="Times New Roman" w:cs="Times New Roman"/>
                <w:sz w:val="22"/>
                <w:szCs w:val="22"/>
              </w:rPr>
            </w:pPr>
          </w:p>
        </w:tc>
        <w:tc>
          <w:tcPr>
            <w:tcW w:w="4464" w:type="dxa"/>
          </w:tcPr>
          <w:p w:rsidR="006A782A" w:rsidRDefault="006A782A" w:rsidP="009C6730">
            <w:pPr>
              <w:rPr>
                <w:lang w:val="es-ES_tradnl"/>
              </w:rPr>
            </w:pPr>
          </w:p>
          <w:p w:rsidR="006A782A" w:rsidRDefault="006A782A" w:rsidP="009C6730">
            <w:pPr>
              <w:rPr>
                <w:lang w:val="es-ES_tradnl"/>
              </w:rPr>
            </w:pPr>
          </w:p>
          <w:p w:rsidR="006A782A" w:rsidRDefault="006A782A" w:rsidP="009C6730">
            <w:pPr>
              <w:rPr>
                <w:lang w:val="es-ES_tradnl"/>
              </w:rPr>
            </w:pPr>
          </w:p>
          <w:p w:rsidR="006A782A" w:rsidRDefault="006A782A" w:rsidP="009C6730">
            <w:pPr>
              <w:rPr>
                <w:lang w:val="es-ES_tradnl"/>
              </w:rPr>
            </w:pPr>
          </w:p>
          <w:p w:rsidR="00424751" w:rsidRDefault="00424751" w:rsidP="009C6730">
            <w:pPr>
              <w:rPr>
                <w:lang w:val="es-ES_tradnl"/>
              </w:rPr>
            </w:pPr>
            <w:r>
              <w:rPr>
                <w:sz w:val="22"/>
                <w:szCs w:val="22"/>
                <w:lang w:val="es-ES_tradnl"/>
              </w:rPr>
              <w:t>100%</w:t>
            </w:r>
          </w:p>
          <w:p w:rsidR="00424751" w:rsidRDefault="002E55D4" w:rsidP="002E55D4">
            <w:pPr>
              <w:rPr>
                <w:lang w:val="es-ES_tradnl"/>
              </w:rPr>
            </w:pPr>
            <w:r>
              <w:rPr>
                <w:sz w:val="22"/>
                <w:szCs w:val="22"/>
                <w:lang w:val="es-ES_tradnl"/>
              </w:rPr>
              <w:t>Se procede a la compra de una casa para la puesta en marcha del centro de ancianos.</w:t>
            </w:r>
          </w:p>
          <w:p w:rsidR="002E55D4" w:rsidRDefault="002E55D4" w:rsidP="002E55D4">
            <w:pPr>
              <w:rPr>
                <w:lang w:val="es-ES_tradnl"/>
              </w:rPr>
            </w:pPr>
          </w:p>
          <w:p w:rsidR="002159C6" w:rsidRDefault="002159C6" w:rsidP="002E55D4">
            <w:pPr>
              <w:rPr>
                <w:lang w:val="es-ES_tradnl"/>
              </w:rPr>
            </w:pPr>
            <w:r>
              <w:rPr>
                <w:sz w:val="22"/>
                <w:szCs w:val="22"/>
                <w:lang w:val="es-ES_tradnl"/>
              </w:rPr>
              <w:t>100%</w:t>
            </w:r>
          </w:p>
          <w:p w:rsidR="002159C6" w:rsidRDefault="002159C6" w:rsidP="002E55D4">
            <w:pPr>
              <w:rPr>
                <w:lang w:val="es-ES_tradnl"/>
              </w:rPr>
            </w:pPr>
          </w:p>
          <w:p w:rsidR="002159C6" w:rsidRPr="002E55D4" w:rsidRDefault="002159C6" w:rsidP="002E55D4">
            <w:pPr>
              <w:rPr>
                <w:lang w:val="es-ES_tradnl"/>
              </w:rPr>
            </w:pPr>
            <w:r>
              <w:rPr>
                <w:sz w:val="22"/>
                <w:szCs w:val="22"/>
                <w:lang w:val="es-ES_tradnl"/>
              </w:rPr>
              <w:t>100%</w:t>
            </w:r>
          </w:p>
          <w:p w:rsidR="002E55D4" w:rsidRPr="00424751" w:rsidRDefault="002E55D4" w:rsidP="002E55D4">
            <w:pPr>
              <w:rPr>
                <w:lang w:val="es-ES_tradnl"/>
              </w:rPr>
            </w:pPr>
          </w:p>
        </w:tc>
      </w:tr>
      <w:tr w:rsidR="001F666F" w:rsidRPr="00F40B2E" w:rsidTr="001F666F">
        <w:trPr>
          <w:trHeight w:val="351"/>
        </w:trPr>
        <w:tc>
          <w:tcPr>
            <w:tcW w:w="4575" w:type="dxa"/>
          </w:tcPr>
          <w:p w:rsidR="009A022A" w:rsidRPr="009A022A" w:rsidRDefault="009A022A" w:rsidP="009A022A">
            <w:pPr>
              <w:pStyle w:val="Sinespaciado"/>
              <w:rPr>
                <w:rFonts w:ascii="Times New Roman" w:hAnsi="Times New Roman" w:cs="Times New Roman"/>
                <w:b/>
              </w:rPr>
            </w:pPr>
            <w:r>
              <w:rPr>
                <w:rFonts w:ascii="Times New Roman" w:hAnsi="Times New Roman" w:cs="Times New Roman"/>
                <w:b/>
                <w:bCs/>
              </w:rPr>
              <w:lastRenderedPageBreak/>
              <w:t>4.</w:t>
            </w:r>
            <w:r>
              <w:rPr>
                <w:rFonts w:ascii="Times New Roman" w:hAnsi="Times New Roman" w:cs="Times New Roman"/>
                <w:b/>
              </w:rPr>
              <w:t xml:space="preserve"> </w:t>
            </w:r>
            <w:r w:rsidR="0041248E" w:rsidRPr="0041248E">
              <w:rPr>
                <w:rFonts w:ascii="Times New Roman" w:eastAsia="Times New Roman" w:hAnsi="Times New Roman" w:cs="Times New Roman"/>
                <w:b/>
                <w:lang w:eastAsia="es-ES"/>
              </w:rPr>
              <w:t>Acondicionado un centro de retiros espirituales para turismo de meditación.</w:t>
            </w:r>
          </w:p>
          <w:p w:rsidR="001F666F" w:rsidRPr="009A022A" w:rsidRDefault="001F666F" w:rsidP="001F666F">
            <w:pPr>
              <w:pStyle w:val="Default"/>
              <w:rPr>
                <w:rFonts w:ascii="Times New Roman" w:hAnsi="Times New Roman" w:cs="Times New Roman"/>
                <w:sz w:val="22"/>
                <w:szCs w:val="22"/>
              </w:rPr>
            </w:pPr>
          </w:p>
          <w:p w:rsidR="0041248E" w:rsidRDefault="0041248E" w:rsidP="0041248E">
            <w:pPr>
              <w:autoSpaceDE w:val="0"/>
              <w:autoSpaceDN w:val="0"/>
              <w:adjustRightInd w:val="0"/>
              <w:rPr>
                <w:rFonts w:cs="Arial"/>
              </w:rPr>
            </w:pPr>
            <w:r>
              <w:rPr>
                <w:sz w:val="22"/>
                <w:szCs w:val="22"/>
              </w:rPr>
              <w:t>4</w:t>
            </w:r>
            <w:r w:rsidRPr="000C090A">
              <w:rPr>
                <w:sz w:val="22"/>
                <w:szCs w:val="22"/>
              </w:rPr>
              <w:t xml:space="preserve">.1. </w:t>
            </w:r>
            <w:r w:rsidRPr="0041248E">
              <w:rPr>
                <w:rFonts w:cs="Arial"/>
                <w:sz w:val="22"/>
                <w:szCs w:val="22"/>
              </w:rPr>
              <w:t>Análisis de las necesidades exactas en el conjunto a rehabilitar.</w:t>
            </w:r>
          </w:p>
          <w:p w:rsidR="0041248E" w:rsidRPr="0041248E" w:rsidRDefault="0041248E" w:rsidP="0041248E">
            <w:pPr>
              <w:autoSpaceDE w:val="0"/>
              <w:autoSpaceDN w:val="0"/>
              <w:adjustRightInd w:val="0"/>
            </w:pPr>
            <w:r>
              <w:rPr>
                <w:sz w:val="22"/>
                <w:szCs w:val="22"/>
              </w:rPr>
              <w:t>4</w:t>
            </w:r>
            <w:r w:rsidRPr="0041248E">
              <w:rPr>
                <w:sz w:val="22"/>
                <w:szCs w:val="22"/>
              </w:rPr>
              <w:t xml:space="preserve">.2. </w:t>
            </w:r>
            <w:r w:rsidRPr="0041248E">
              <w:rPr>
                <w:rFonts w:cs="Arial"/>
                <w:sz w:val="22"/>
                <w:szCs w:val="22"/>
              </w:rPr>
              <w:t>Selección y contratación de obreros.</w:t>
            </w:r>
          </w:p>
          <w:p w:rsidR="0041248E" w:rsidRDefault="0041248E" w:rsidP="0041248E">
            <w:pPr>
              <w:pStyle w:val="Default"/>
              <w:rPr>
                <w:rFonts w:ascii="Times New Roman" w:eastAsia="Times New Roman" w:hAnsi="Times New Roman" w:cs="Times New Roman"/>
                <w:sz w:val="22"/>
                <w:szCs w:val="22"/>
                <w:lang w:eastAsia="es-ES"/>
              </w:rPr>
            </w:pPr>
            <w:r>
              <w:rPr>
                <w:rFonts w:ascii="Times New Roman" w:hAnsi="Times New Roman" w:cs="Times New Roman"/>
                <w:sz w:val="22"/>
                <w:szCs w:val="22"/>
              </w:rPr>
              <w:t>4</w:t>
            </w:r>
            <w:r w:rsidRPr="0041248E">
              <w:rPr>
                <w:rFonts w:ascii="Times New Roman" w:hAnsi="Times New Roman" w:cs="Times New Roman"/>
                <w:sz w:val="22"/>
                <w:szCs w:val="22"/>
              </w:rPr>
              <w:t xml:space="preserve">.3. </w:t>
            </w:r>
            <w:r w:rsidRPr="0041248E">
              <w:rPr>
                <w:rFonts w:ascii="Times New Roman" w:eastAsia="Times New Roman" w:hAnsi="Times New Roman" w:cs="Times New Roman"/>
                <w:sz w:val="22"/>
                <w:szCs w:val="22"/>
                <w:lang w:eastAsia="es-ES"/>
              </w:rPr>
              <w:t>Construcción de las obras previstas.</w:t>
            </w:r>
          </w:p>
          <w:p w:rsidR="0041248E" w:rsidRDefault="0041248E" w:rsidP="0041248E">
            <w:pPr>
              <w:pStyle w:val="Default"/>
              <w:rPr>
                <w:rFonts w:ascii="Times New Roman" w:eastAsia="Times New Roman" w:hAnsi="Times New Roman" w:cs="Times New Roman"/>
                <w:sz w:val="22"/>
                <w:szCs w:val="22"/>
                <w:lang w:eastAsia="es-ES"/>
              </w:rPr>
            </w:pPr>
            <w:r>
              <w:rPr>
                <w:rFonts w:ascii="Times New Roman" w:eastAsia="Times New Roman" w:hAnsi="Times New Roman" w:cs="Times New Roman"/>
                <w:sz w:val="22"/>
                <w:szCs w:val="22"/>
                <w:lang w:eastAsia="es-ES"/>
              </w:rPr>
              <w:t xml:space="preserve">4.4. </w:t>
            </w:r>
            <w:r w:rsidRPr="0041248E">
              <w:rPr>
                <w:rFonts w:ascii="Times New Roman" w:eastAsia="Times New Roman" w:hAnsi="Times New Roman" w:cs="Times New Roman"/>
                <w:sz w:val="22"/>
                <w:szCs w:val="22"/>
                <w:lang w:eastAsia="es-ES"/>
              </w:rPr>
              <w:t>Equipamiento de las obras realizadas.</w:t>
            </w:r>
          </w:p>
          <w:p w:rsidR="0041248E" w:rsidRDefault="0041248E" w:rsidP="0041248E">
            <w:pPr>
              <w:pStyle w:val="Default"/>
              <w:rPr>
                <w:rFonts w:ascii="Times New Roman" w:eastAsia="Times New Roman" w:hAnsi="Times New Roman" w:cs="Times New Roman"/>
                <w:sz w:val="22"/>
                <w:szCs w:val="22"/>
                <w:lang w:eastAsia="es-ES"/>
              </w:rPr>
            </w:pPr>
            <w:r>
              <w:rPr>
                <w:rFonts w:ascii="Times New Roman" w:eastAsia="Times New Roman" w:hAnsi="Times New Roman" w:cs="Times New Roman"/>
                <w:sz w:val="22"/>
                <w:szCs w:val="22"/>
                <w:lang w:eastAsia="es-ES"/>
              </w:rPr>
              <w:t>4.5. Definir proceso de atención a clientes.</w:t>
            </w:r>
          </w:p>
          <w:p w:rsidR="00527750" w:rsidRPr="00BB7250" w:rsidRDefault="00527750" w:rsidP="009A022A">
            <w:pPr>
              <w:pStyle w:val="Default"/>
              <w:rPr>
                <w:rFonts w:ascii="Times New Roman" w:hAnsi="Times New Roman" w:cs="Times New Roman"/>
                <w:sz w:val="22"/>
                <w:szCs w:val="22"/>
              </w:rPr>
            </w:pPr>
          </w:p>
        </w:tc>
        <w:tc>
          <w:tcPr>
            <w:tcW w:w="4464" w:type="dxa"/>
          </w:tcPr>
          <w:p w:rsidR="001F666F" w:rsidRDefault="001F666F" w:rsidP="001F666F">
            <w:pPr>
              <w:rPr>
                <w:lang w:val="es-ES_tradnl"/>
              </w:rPr>
            </w:pPr>
          </w:p>
          <w:p w:rsidR="00424751" w:rsidRDefault="00424751" w:rsidP="001F666F">
            <w:pPr>
              <w:rPr>
                <w:lang w:val="es-ES_tradnl"/>
              </w:rPr>
            </w:pPr>
          </w:p>
          <w:p w:rsidR="00424751" w:rsidRDefault="00424751" w:rsidP="001F666F">
            <w:pPr>
              <w:rPr>
                <w:lang w:val="es-ES_tradnl"/>
              </w:rPr>
            </w:pPr>
          </w:p>
          <w:p w:rsidR="00424751" w:rsidRDefault="00424751" w:rsidP="001F666F">
            <w:pPr>
              <w:rPr>
                <w:lang w:val="es-ES_tradnl"/>
              </w:rPr>
            </w:pPr>
            <w:r>
              <w:rPr>
                <w:sz w:val="22"/>
                <w:szCs w:val="22"/>
                <w:lang w:val="es-ES_tradnl"/>
              </w:rPr>
              <w:t>100%</w:t>
            </w:r>
          </w:p>
          <w:p w:rsidR="003F4C93" w:rsidRPr="003F4C93" w:rsidRDefault="003F4C93" w:rsidP="001F666F">
            <w:pPr>
              <w:rPr>
                <w:lang w:val="es-ES_tradnl"/>
              </w:rPr>
            </w:pPr>
          </w:p>
          <w:p w:rsidR="003F4C93" w:rsidRPr="0054395A" w:rsidRDefault="0054395A" w:rsidP="001F666F">
            <w:pPr>
              <w:rPr>
                <w:lang w:val="es-ES_tradnl"/>
              </w:rPr>
            </w:pPr>
            <w:r>
              <w:rPr>
                <w:sz w:val="22"/>
                <w:szCs w:val="22"/>
                <w:lang w:val="es-ES_tradnl"/>
              </w:rPr>
              <w:t>100%</w:t>
            </w:r>
          </w:p>
          <w:p w:rsidR="00424751" w:rsidRDefault="00424751" w:rsidP="001F666F">
            <w:pPr>
              <w:rPr>
                <w:lang w:val="es-ES_tradnl"/>
              </w:rPr>
            </w:pPr>
            <w:r>
              <w:rPr>
                <w:sz w:val="22"/>
                <w:szCs w:val="22"/>
                <w:lang w:val="es-ES_tradnl"/>
              </w:rPr>
              <w:t>100%</w:t>
            </w:r>
          </w:p>
          <w:p w:rsidR="0054395A" w:rsidRDefault="0054395A" w:rsidP="001F666F">
            <w:pPr>
              <w:rPr>
                <w:lang w:val="es-ES_tradnl"/>
              </w:rPr>
            </w:pPr>
            <w:r>
              <w:rPr>
                <w:sz w:val="22"/>
                <w:szCs w:val="22"/>
                <w:lang w:val="es-ES_tradnl"/>
              </w:rPr>
              <w:t>100%</w:t>
            </w:r>
          </w:p>
          <w:p w:rsidR="0054395A" w:rsidRDefault="0054395A" w:rsidP="001F666F">
            <w:pPr>
              <w:rPr>
                <w:lang w:val="es-ES_tradnl"/>
              </w:rPr>
            </w:pPr>
            <w:r>
              <w:rPr>
                <w:sz w:val="22"/>
                <w:szCs w:val="22"/>
                <w:lang w:val="es-ES_tradnl"/>
              </w:rPr>
              <w:t>100%</w:t>
            </w:r>
          </w:p>
          <w:p w:rsidR="00424751" w:rsidRPr="00424751" w:rsidRDefault="00424751" w:rsidP="001F666F">
            <w:pPr>
              <w:rPr>
                <w:lang w:val="es-ES_tradnl"/>
              </w:rPr>
            </w:pPr>
          </w:p>
        </w:tc>
      </w:tr>
      <w:tr w:rsidR="001F666F" w:rsidRPr="00F40B2E" w:rsidTr="001F666F">
        <w:trPr>
          <w:trHeight w:val="351"/>
        </w:trPr>
        <w:tc>
          <w:tcPr>
            <w:tcW w:w="4575" w:type="dxa"/>
          </w:tcPr>
          <w:p w:rsidR="00527750" w:rsidRPr="00527750" w:rsidRDefault="00527750" w:rsidP="001F666F">
            <w:pPr>
              <w:pStyle w:val="Default"/>
              <w:rPr>
                <w:rFonts w:ascii="Times New Roman" w:hAnsi="Times New Roman" w:cs="Times New Roman"/>
                <w:b/>
                <w:sz w:val="22"/>
                <w:szCs w:val="22"/>
              </w:rPr>
            </w:pPr>
            <w:r w:rsidRPr="00527750">
              <w:rPr>
                <w:rFonts w:ascii="Times New Roman" w:hAnsi="Times New Roman" w:cs="Times New Roman"/>
                <w:b/>
                <w:bCs/>
                <w:sz w:val="22"/>
                <w:szCs w:val="22"/>
              </w:rPr>
              <w:t xml:space="preserve">5. </w:t>
            </w:r>
            <w:r w:rsidR="0041248E" w:rsidRPr="0041248E">
              <w:rPr>
                <w:rFonts w:ascii="Times New Roman" w:hAnsi="Times New Roman" w:cs="Times New Roman"/>
                <w:b/>
                <w:sz w:val="22"/>
                <w:szCs w:val="22"/>
              </w:rPr>
              <w:t>Creada la estructura que posibilitará la logística y promoción de la actividad económica.</w:t>
            </w:r>
          </w:p>
          <w:p w:rsidR="00527750" w:rsidRPr="00527750" w:rsidRDefault="00527750" w:rsidP="001F666F">
            <w:pPr>
              <w:pStyle w:val="Default"/>
              <w:rPr>
                <w:rFonts w:ascii="Times New Roman" w:hAnsi="Times New Roman" w:cs="Times New Roman"/>
                <w:sz w:val="22"/>
                <w:szCs w:val="22"/>
              </w:rPr>
            </w:pPr>
          </w:p>
          <w:p w:rsidR="00527750" w:rsidRPr="00527750" w:rsidRDefault="00527750" w:rsidP="00527750">
            <w:pPr>
              <w:pStyle w:val="Sinespaciado"/>
              <w:rPr>
                <w:rFonts w:ascii="Times New Roman" w:hAnsi="Times New Roman" w:cs="Times New Roman"/>
              </w:rPr>
            </w:pPr>
            <w:r>
              <w:rPr>
                <w:rFonts w:ascii="Times New Roman" w:hAnsi="Times New Roman" w:cs="Times New Roman"/>
              </w:rPr>
              <w:t>5.</w:t>
            </w:r>
            <w:r w:rsidRPr="00527750">
              <w:rPr>
                <w:rFonts w:ascii="Times New Roman" w:hAnsi="Times New Roman" w:cs="Times New Roman"/>
              </w:rPr>
              <w:t xml:space="preserve">1. </w:t>
            </w:r>
            <w:r w:rsidR="0041248E" w:rsidRPr="0041248E">
              <w:rPr>
                <w:rFonts w:ascii="Times New Roman" w:eastAsia="Times New Roman" w:hAnsi="Times New Roman" w:cs="Times New Roman"/>
                <w:lang w:eastAsia="es-ES"/>
              </w:rPr>
              <w:t>Creación de página web desde la que promocionar y contratar los servicios ofertados.</w:t>
            </w:r>
          </w:p>
          <w:p w:rsidR="00527750" w:rsidRPr="00527750" w:rsidRDefault="00527750" w:rsidP="00527750">
            <w:pPr>
              <w:pStyle w:val="Sinespaciado"/>
              <w:rPr>
                <w:rFonts w:ascii="Times New Roman" w:hAnsi="Times New Roman" w:cs="Times New Roman"/>
              </w:rPr>
            </w:pPr>
            <w:r>
              <w:rPr>
                <w:rFonts w:ascii="Times New Roman" w:hAnsi="Times New Roman" w:cs="Times New Roman"/>
              </w:rPr>
              <w:t>5.</w:t>
            </w:r>
            <w:r w:rsidRPr="00527750">
              <w:rPr>
                <w:rFonts w:ascii="Times New Roman" w:hAnsi="Times New Roman" w:cs="Times New Roman"/>
              </w:rPr>
              <w:t xml:space="preserve">2. </w:t>
            </w:r>
            <w:r w:rsidR="0041248E" w:rsidRPr="0041248E">
              <w:rPr>
                <w:rFonts w:ascii="Times New Roman" w:eastAsia="Times New Roman" w:hAnsi="Times New Roman" w:cs="Times New Roman"/>
                <w:lang w:eastAsia="es-ES"/>
              </w:rPr>
              <w:t>Selección y contratación de guía de viaje.</w:t>
            </w:r>
          </w:p>
          <w:p w:rsidR="00527750" w:rsidRPr="000B7F0B" w:rsidRDefault="00527750" w:rsidP="00527750">
            <w:pPr>
              <w:pStyle w:val="Sinespaciado"/>
              <w:rPr>
                <w:rFonts w:ascii="Times New Roman" w:hAnsi="Times New Roman" w:cs="Times New Roman"/>
              </w:rPr>
            </w:pPr>
            <w:r w:rsidRPr="000B7F0B">
              <w:rPr>
                <w:rFonts w:ascii="Times New Roman" w:hAnsi="Times New Roman" w:cs="Times New Roman"/>
              </w:rPr>
              <w:t xml:space="preserve">5.3. </w:t>
            </w:r>
            <w:r w:rsidR="0041248E" w:rsidRPr="000B7F0B">
              <w:rPr>
                <w:rFonts w:ascii="Times New Roman" w:eastAsia="Times New Roman" w:hAnsi="Times New Roman" w:cs="Times New Roman"/>
                <w:lang w:eastAsia="es-ES"/>
              </w:rPr>
              <w:t>Definición de las diferentes posibilidades de realizar el viaje y los retiros.</w:t>
            </w:r>
          </w:p>
          <w:p w:rsidR="00527750" w:rsidRPr="000B7F0B" w:rsidRDefault="00527750" w:rsidP="00527750">
            <w:pPr>
              <w:pStyle w:val="Sinespaciado"/>
              <w:rPr>
                <w:rFonts w:ascii="Times New Roman" w:hAnsi="Times New Roman" w:cs="Times New Roman"/>
              </w:rPr>
            </w:pPr>
            <w:r w:rsidRPr="000B7F0B">
              <w:rPr>
                <w:rFonts w:ascii="Times New Roman" w:hAnsi="Times New Roman" w:cs="Times New Roman"/>
              </w:rPr>
              <w:t xml:space="preserve">5.4. </w:t>
            </w:r>
            <w:r w:rsidR="0041248E" w:rsidRPr="000B7F0B">
              <w:rPr>
                <w:rFonts w:ascii="Times New Roman" w:eastAsia="Times New Roman" w:hAnsi="Times New Roman" w:cs="Times New Roman"/>
                <w:lang w:eastAsia="es-ES"/>
              </w:rPr>
              <w:t>Fijación de precios (principios de comercio justo).</w:t>
            </w:r>
          </w:p>
          <w:p w:rsidR="00527750" w:rsidRPr="000B7F0B" w:rsidRDefault="00527750" w:rsidP="00887EB4">
            <w:pPr>
              <w:pStyle w:val="Sinespaciado"/>
              <w:rPr>
                <w:rFonts w:ascii="Times New Roman" w:hAnsi="Times New Roman" w:cs="Times New Roman"/>
              </w:rPr>
            </w:pPr>
            <w:r w:rsidRPr="000B7F0B">
              <w:rPr>
                <w:rFonts w:ascii="Times New Roman" w:hAnsi="Times New Roman" w:cs="Times New Roman"/>
              </w:rPr>
              <w:t xml:space="preserve">5.5. </w:t>
            </w:r>
            <w:r w:rsidR="000B7F0B" w:rsidRPr="000B7F0B">
              <w:rPr>
                <w:rFonts w:ascii="Times New Roman" w:eastAsia="Times New Roman" w:hAnsi="Times New Roman" w:cs="Times New Roman"/>
                <w:lang w:eastAsia="es-ES"/>
              </w:rPr>
              <w:t xml:space="preserve">Definir el proceso de traslados desde  y hasta </w:t>
            </w:r>
            <w:proofErr w:type="spellStart"/>
            <w:r w:rsidR="000B7F0B" w:rsidRPr="000B7F0B">
              <w:rPr>
                <w:rFonts w:ascii="Times New Roman" w:eastAsia="Times New Roman" w:hAnsi="Times New Roman" w:cs="Times New Roman"/>
                <w:lang w:eastAsia="es-ES"/>
              </w:rPr>
              <w:t>Katmadú</w:t>
            </w:r>
            <w:proofErr w:type="spellEnd"/>
            <w:r w:rsidR="000B7F0B" w:rsidRPr="000B7F0B">
              <w:rPr>
                <w:rFonts w:ascii="Times New Roman" w:eastAsia="Times New Roman" w:hAnsi="Times New Roman" w:cs="Times New Roman"/>
                <w:lang w:eastAsia="es-ES"/>
              </w:rPr>
              <w:t xml:space="preserve"> -</w:t>
            </w:r>
            <w:proofErr w:type="spellStart"/>
            <w:r w:rsidR="000B7F0B" w:rsidRPr="000B7F0B">
              <w:rPr>
                <w:rFonts w:ascii="Times New Roman" w:eastAsia="Times New Roman" w:hAnsi="Times New Roman" w:cs="Times New Roman"/>
                <w:lang w:eastAsia="es-ES"/>
              </w:rPr>
              <w:t>Komang</w:t>
            </w:r>
            <w:proofErr w:type="spellEnd"/>
            <w:r w:rsidR="000B7F0B" w:rsidRPr="000B7F0B">
              <w:rPr>
                <w:rFonts w:ascii="Times New Roman" w:eastAsia="Times New Roman" w:hAnsi="Times New Roman" w:cs="Times New Roman"/>
                <w:lang w:eastAsia="es-ES"/>
              </w:rPr>
              <w:t>.</w:t>
            </w:r>
          </w:p>
          <w:p w:rsidR="00887EB4" w:rsidRPr="00887EB4" w:rsidRDefault="00887EB4" w:rsidP="00887EB4">
            <w:pPr>
              <w:pStyle w:val="Sinespaciado"/>
              <w:rPr>
                <w:rFonts w:ascii="Times New Roman" w:hAnsi="Times New Roman" w:cs="Times New Roman"/>
              </w:rPr>
            </w:pPr>
          </w:p>
        </w:tc>
        <w:tc>
          <w:tcPr>
            <w:tcW w:w="4464" w:type="dxa"/>
          </w:tcPr>
          <w:p w:rsidR="00A2645D" w:rsidRDefault="00A2645D" w:rsidP="001F666F">
            <w:pPr>
              <w:rPr>
                <w:lang w:val="es-ES_tradnl"/>
              </w:rPr>
            </w:pPr>
          </w:p>
          <w:p w:rsidR="00A2645D" w:rsidRDefault="00A2645D" w:rsidP="001F666F">
            <w:pPr>
              <w:rPr>
                <w:lang w:val="es-ES_tradnl"/>
              </w:rPr>
            </w:pPr>
          </w:p>
          <w:p w:rsidR="00A2645D" w:rsidRDefault="00A2645D" w:rsidP="001F666F">
            <w:pPr>
              <w:rPr>
                <w:lang w:val="es-ES_tradnl"/>
              </w:rPr>
            </w:pPr>
          </w:p>
          <w:p w:rsidR="0054395A" w:rsidRDefault="0054395A" w:rsidP="001F666F">
            <w:pPr>
              <w:rPr>
                <w:lang w:val="es-ES_tradnl"/>
              </w:rPr>
            </w:pPr>
          </w:p>
          <w:p w:rsidR="0054395A" w:rsidRPr="0054395A" w:rsidRDefault="002159C6" w:rsidP="001F666F">
            <w:pPr>
              <w:rPr>
                <w:lang w:val="es-ES_tradnl"/>
              </w:rPr>
            </w:pPr>
            <w:r>
              <w:rPr>
                <w:sz w:val="22"/>
                <w:szCs w:val="22"/>
                <w:lang w:val="es-ES_tradnl"/>
              </w:rPr>
              <w:t>70</w:t>
            </w:r>
            <w:r w:rsidR="0054395A">
              <w:rPr>
                <w:sz w:val="22"/>
                <w:szCs w:val="22"/>
                <w:lang w:val="es-ES_tradnl"/>
              </w:rPr>
              <w:t>%</w:t>
            </w:r>
          </w:p>
          <w:p w:rsidR="0054395A" w:rsidRDefault="0054395A" w:rsidP="001F666F">
            <w:pPr>
              <w:rPr>
                <w:lang w:val="es-ES_tradnl"/>
              </w:rPr>
            </w:pPr>
          </w:p>
          <w:p w:rsidR="00424751" w:rsidRDefault="00424751" w:rsidP="001F666F">
            <w:pPr>
              <w:rPr>
                <w:lang w:val="es-ES_tradnl"/>
              </w:rPr>
            </w:pPr>
            <w:r>
              <w:rPr>
                <w:sz w:val="22"/>
                <w:szCs w:val="22"/>
                <w:lang w:val="es-ES_tradnl"/>
              </w:rPr>
              <w:t>100%</w:t>
            </w:r>
          </w:p>
          <w:p w:rsidR="00424751" w:rsidRDefault="00424751" w:rsidP="001F666F">
            <w:pPr>
              <w:rPr>
                <w:lang w:val="es-ES_tradnl"/>
              </w:rPr>
            </w:pPr>
            <w:r>
              <w:rPr>
                <w:sz w:val="22"/>
                <w:szCs w:val="22"/>
                <w:lang w:val="es-ES_tradnl"/>
              </w:rPr>
              <w:t>100%</w:t>
            </w:r>
          </w:p>
          <w:p w:rsidR="00424751" w:rsidRDefault="00424751" w:rsidP="001F666F">
            <w:pPr>
              <w:rPr>
                <w:lang w:val="es-ES_tradnl"/>
              </w:rPr>
            </w:pPr>
          </w:p>
          <w:p w:rsidR="0054395A" w:rsidRDefault="00424751" w:rsidP="001F666F">
            <w:pPr>
              <w:rPr>
                <w:lang w:val="es-ES_tradnl"/>
              </w:rPr>
            </w:pPr>
            <w:r>
              <w:rPr>
                <w:sz w:val="22"/>
                <w:szCs w:val="22"/>
                <w:lang w:val="es-ES_tradnl"/>
              </w:rPr>
              <w:t>100%</w:t>
            </w:r>
          </w:p>
          <w:p w:rsidR="0054395A" w:rsidRDefault="0054395A" w:rsidP="001F666F">
            <w:pPr>
              <w:rPr>
                <w:lang w:val="es-ES_tradnl"/>
              </w:rPr>
            </w:pPr>
          </w:p>
          <w:p w:rsidR="0054395A" w:rsidRPr="0054395A" w:rsidRDefault="0054395A" w:rsidP="001F666F">
            <w:pPr>
              <w:rPr>
                <w:lang w:val="es-ES_tradnl"/>
              </w:rPr>
            </w:pPr>
            <w:r w:rsidRPr="0054395A">
              <w:rPr>
                <w:sz w:val="22"/>
                <w:szCs w:val="22"/>
                <w:lang w:val="es-ES_tradnl"/>
              </w:rPr>
              <w:t>100%</w:t>
            </w:r>
          </w:p>
        </w:tc>
      </w:tr>
      <w:tr w:rsidR="001F666F" w:rsidRPr="00F40B2E" w:rsidTr="00527750">
        <w:trPr>
          <w:trHeight w:val="3155"/>
        </w:trPr>
        <w:tc>
          <w:tcPr>
            <w:tcW w:w="4575" w:type="dxa"/>
          </w:tcPr>
          <w:p w:rsidR="001F666F" w:rsidRPr="00527750" w:rsidRDefault="001F666F" w:rsidP="00527750">
            <w:pPr>
              <w:pStyle w:val="Default"/>
              <w:rPr>
                <w:rFonts w:ascii="Times New Roman" w:hAnsi="Times New Roman" w:cs="Times New Roman"/>
                <w:b/>
                <w:sz w:val="22"/>
                <w:szCs w:val="22"/>
              </w:rPr>
            </w:pPr>
            <w:r w:rsidRPr="00527750">
              <w:rPr>
                <w:rFonts w:ascii="Times New Roman" w:hAnsi="Times New Roman" w:cs="Times New Roman"/>
                <w:b/>
                <w:bCs/>
                <w:sz w:val="22"/>
                <w:szCs w:val="22"/>
              </w:rPr>
              <w:t xml:space="preserve">6. </w:t>
            </w:r>
            <w:r w:rsidR="000B7F0B" w:rsidRPr="000B7F0B">
              <w:rPr>
                <w:rFonts w:ascii="Times New Roman" w:eastAsia="Times New Roman" w:hAnsi="Times New Roman" w:cs="Times New Roman"/>
                <w:b/>
                <w:sz w:val="22"/>
                <w:szCs w:val="22"/>
                <w:lang w:eastAsia="es-ES"/>
              </w:rPr>
              <w:t>Implantado el proceso de inversión de los beneficios derivados del turismo en el mantenimiento del centro de día para ancianos.</w:t>
            </w:r>
          </w:p>
          <w:p w:rsidR="00527750" w:rsidRPr="00527750" w:rsidRDefault="00527750" w:rsidP="00527750">
            <w:pPr>
              <w:pStyle w:val="Default"/>
              <w:rPr>
                <w:rFonts w:ascii="Times New Roman" w:hAnsi="Times New Roman" w:cs="Times New Roman"/>
                <w:sz w:val="22"/>
                <w:szCs w:val="22"/>
              </w:rPr>
            </w:pPr>
          </w:p>
          <w:p w:rsidR="00527750" w:rsidRPr="000B7F0B" w:rsidRDefault="00527750" w:rsidP="00527750">
            <w:pPr>
              <w:autoSpaceDE w:val="0"/>
              <w:autoSpaceDN w:val="0"/>
              <w:adjustRightInd w:val="0"/>
            </w:pPr>
            <w:r w:rsidRPr="000B7F0B">
              <w:rPr>
                <w:sz w:val="22"/>
                <w:szCs w:val="22"/>
              </w:rPr>
              <w:t xml:space="preserve">6.1. </w:t>
            </w:r>
            <w:r w:rsidR="000B7F0B" w:rsidRPr="000B7F0B">
              <w:rPr>
                <w:sz w:val="22"/>
                <w:szCs w:val="22"/>
              </w:rPr>
              <w:t>Analizar los beneficios obtenidos.</w:t>
            </w:r>
          </w:p>
          <w:p w:rsidR="00527750" w:rsidRPr="000B7F0B" w:rsidRDefault="00527750" w:rsidP="00527750">
            <w:pPr>
              <w:autoSpaceDE w:val="0"/>
              <w:autoSpaceDN w:val="0"/>
              <w:adjustRightInd w:val="0"/>
            </w:pPr>
            <w:r w:rsidRPr="000B7F0B">
              <w:rPr>
                <w:sz w:val="22"/>
                <w:szCs w:val="22"/>
              </w:rPr>
              <w:t xml:space="preserve">6.2. </w:t>
            </w:r>
            <w:r w:rsidR="000B7F0B" w:rsidRPr="000B7F0B">
              <w:rPr>
                <w:sz w:val="22"/>
                <w:szCs w:val="22"/>
              </w:rPr>
              <w:t>Fijar porcentaje de beneficios destinado al mantenimiento del centro de día para ancianos.</w:t>
            </w:r>
          </w:p>
          <w:p w:rsidR="000B7F0B" w:rsidRPr="000B7F0B" w:rsidRDefault="00527750" w:rsidP="000B7F0B">
            <w:pPr>
              <w:pStyle w:val="Sinespaciado"/>
              <w:rPr>
                <w:rFonts w:ascii="Times New Roman" w:hAnsi="Times New Roman" w:cs="Times New Roman"/>
              </w:rPr>
            </w:pPr>
            <w:r w:rsidRPr="000B7F0B">
              <w:rPr>
                <w:rFonts w:ascii="Times New Roman" w:hAnsi="Times New Roman" w:cs="Times New Roman"/>
              </w:rPr>
              <w:t xml:space="preserve">6.3. </w:t>
            </w:r>
            <w:r w:rsidR="000B7F0B" w:rsidRPr="000B7F0B">
              <w:rPr>
                <w:rFonts w:ascii="Times New Roman" w:eastAsia="Times New Roman" w:hAnsi="Times New Roman" w:cs="Times New Roman"/>
                <w:lang w:eastAsia="es-ES"/>
              </w:rPr>
              <w:t>Invertir los beneficios en el centro de día para ancianos.</w:t>
            </w:r>
          </w:p>
          <w:p w:rsidR="00527750" w:rsidRPr="00BB7250" w:rsidRDefault="00527750" w:rsidP="00527750">
            <w:pPr>
              <w:pStyle w:val="Default"/>
              <w:rPr>
                <w:rFonts w:ascii="Times New Roman" w:hAnsi="Times New Roman" w:cs="Times New Roman"/>
                <w:sz w:val="22"/>
                <w:szCs w:val="22"/>
              </w:rPr>
            </w:pPr>
          </w:p>
        </w:tc>
        <w:tc>
          <w:tcPr>
            <w:tcW w:w="4464" w:type="dxa"/>
          </w:tcPr>
          <w:p w:rsidR="001A4B5E" w:rsidRDefault="001A4B5E" w:rsidP="001F666F">
            <w:pPr>
              <w:rPr>
                <w:lang w:val="es-ES_tradnl"/>
              </w:rPr>
            </w:pPr>
          </w:p>
          <w:p w:rsidR="001A4B5E" w:rsidRDefault="001A4B5E" w:rsidP="001F666F">
            <w:pPr>
              <w:rPr>
                <w:lang w:val="es-ES_tradnl"/>
              </w:rPr>
            </w:pPr>
          </w:p>
          <w:p w:rsidR="001A4B5E" w:rsidRDefault="001A4B5E" w:rsidP="001F666F">
            <w:pPr>
              <w:rPr>
                <w:lang w:val="es-ES_tradnl"/>
              </w:rPr>
            </w:pPr>
          </w:p>
          <w:p w:rsidR="00A724C1" w:rsidRDefault="00A724C1" w:rsidP="00610683">
            <w:pPr>
              <w:rPr>
                <w:lang w:val="es-ES_tradnl"/>
              </w:rPr>
            </w:pPr>
          </w:p>
          <w:p w:rsidR="00610683" w:rsidRDefault="00610683" w:rsidP="00610683">
            <w:pPr>
              <w:rPr>
                <w:lang w:val="es-ES_tradnl"/>
              </w:rPr>
            </w:pPr>
          </w:p>
          <w:p w:rsidR="00610683" w:rsidRPr="00A724C1" w:rsidRDefault="00610683" w:rsidP="00610683">
            <w:pPr>
              <w:rPr>
                <w:lang w:val="es-ES_tradnl"/>
              </w:rPr>
            </w:pPr>
            <w:r>
              <w:rPr>
                <w:sz w:val="22"/>
                <w:szCs w:val="22"/>
                <w:lang w:val="es-ES_tradnl"/>
              </w:rPr>
              <w:t>El programa de seguridad económica está arrancando, por lo tanto aún no ha generado beneficios económicos.</w:t>
            </w:r>
          </w:p>
        </w:tc>
      </w:tr>
    </w:tbl>
    <w:p w:rsidR="00BB2410" w:rsidRDefault="00BB2410" w:rsidP="00BB2410"/>
    <w:p w:rsidR="00366860" w:rsidRDefault="00366860" w:rsidP="00BB2410">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BB2410" w:rsidRPr="008A7661" w:rsidTr="001F666F">
        <w:tc>
          <w:tcPr>
            <w:tcW w:w="9039" w:type="dxa"/>
            <w:shd w:val="clear" w:color="auto" w:fill="CCCCCC"/>
          </w:tcPr>
          <w:p w:rsidR="00BB2410" w:rsidRPr="008A7661" w:rsidRDefault="00BB2410" w:rsidP="001F666F">
            <w:pPr>
              <w:rPr>
                <w:b/>
                <w:lang w:val="es-ES_tradnl"/>
              </w:rPr>
            </w:pPr>
            <w:r w:rsidRPr="008A7661">
              <w:rPr>
                <w:b/>
                <w:sz w:val="22"/>
                <w:szCs w:val="22"/>
                <w:lang w:val="es-ES_tradnl"/>
              </w:rPr>
              <w:t>BENEFICIARIOS: DESCRIPCIÓN Y CUANTIFICACIÓN. GRADO DE PARTICIPACIÓN EN EL PROYECTO</w:t>
            </w:r>
          </w:p>
        </w:tc>
      </w:tr>
      <w:tr w:rsidR="00BB2410" w:rsidRPr="00F40B2E" w:rsidTr="001F666F">
        <w:tc>
          <w:tcPr>
            <w:tcW w:w="9039" w:type="dxa"/>
          </w:tcPr>
          <w:p w:rsidR="009E3089" w:rsidRDefault="00BB2410" w:rsidP="00F206A6">
            <w:pPr>
              <w:jc w:val="both"/>
              <w:rPr>
                <w:lang w:val="es-ES_tradnl"/>
              </w:rPr>
            </w:pPr>
            <w:r w:rsidRPr="0030626F">
              <w:rPr>
                <w:sz w:val="22"/>
                <w:szCs w:val="22"/>
                <w:lang w:val="es-ES_tradnl"/>
              </w:rPr>
              <w:t xml:space="preserve">No se han apreciado desviaciones con respecto a la definición de los beneficiaros descritos en el proyecto original. </w:t>
            </w:r>
          </w:p>
          <w:p w:rsidR="00DB2D24" w:rsidRPr="009E3089" w:rsidRDefault="00DB2D24" w:rsidP="00F206A6">
            <w:pPr>
              <w:jc w:val="both"/>
              <w:rPr>
                <w:lang w:val="es-ES_tradnl"/>
              </w:rPr>
            </w:pPr>
          </w:p>
          <w:p w:rsidR="00BB2410" w:rsidRDefault="00BB2410" w:rsidP="00F206A6">
            <w:pPr>
              <w:jc w:val="both"/>
              <w:rPr>
                <w:lang w:val="es-ES_tradnl"/>
              </w:rPr>
            </w:pPr>
            <w:r w:rsidRPr="0030626F">
              <w:rPr>
                <w:sz w:val="22"/>
                <w:szCs w:val="22"/>
                <w:lang w:val="es-ES_tradnl"/>
              </w:rPr>
              <w:t>Siguiendo con la filosofía de CIDEN, hemos intentado alcanzar a los sectores de población más vulne</w:t>
            </w:r>
            <w:r w:rsidR="00943CD9">
              <w:rPr>
                <w:sz w:val="22"/>
                <w:szCs w:val="22"/>
                <w:lang w:val="es-ES_tradnl"/>
              </w:rPr>
              <w:t>rables de Nepal, en esta ocasión ancianos y mujeres</w:t>
            </w:r>
            <w:r w:rsidRPr="0030626F">
              <w:rPr>
                <w:sz w:val="22"/>
                <w:szCs w:val="22"/>
                <w:lang w:val="es-ES_tradnl"/>
              </w:rPr>
              <w:t xml:space="preserve">. Para ello hemos incorporado en todas las fases del proyecto una </w:t>
            </w:r>
            <w:r w:rsidRPr="0030626F">
              <w:rPr>
                <w:sz w:val="22"/>
                <w:szCs w:val="22"/>
                <w:u w:val="single"/>
                <w:lang w:val="es-ES_tradnl"/>
              </w:rPr>
              <w:t>perspectiva de género</w:t>
            </w:r>
            <w:r w:rsidRPr="0030626F">
              <w:rPr>
                <w:sz w:val="22"/>
                <w:szCs w:val="22"/>
                <w:lang w:val="es-ES_tradnl"/>
              </w:rPr>
              <w:t xml:space="preserve"> que sin duda ha ayudado al empoderamiento de la mujer dentro de nuestro ámbito de acción, lo que ha incurrido directamente en mejoras hacia los hijos de las mismas. </w:t>
            </w:r>
          </w:p>
          <w:p w:rsidR="00F8567C" w:rsidRPr="0030626F" w:rsidRDefault="00F8567C" w:rsidP="00F206A6">
            <w:pPr>
              <w:jc w:val="both"/>
              <w:rPr>
                <w:lang w:val="es-ES_tradnl"/>
              </w:rPr>
            </w:pPr>
          </w:p>
          <w:p w:rsidR="00BB2410" w:rsidRPr="0030626F" w:rsidRDefault="00BB2410" w:rsidP="00F206A6">
            <w:pPr>
              <w:jc w:val="both"/>
              <w:rPr>
                <w:lang w:val="es-ES_tradnl"/>
              </w:rPr>
            </w:pPr>
            <w:r w:rsidRPr="0030626F">
              <w:rPr>
                <w:sz w:val="22"/>
                <w:szCs w:val="22"/>
                <w:lang w:val="es-ES_tradnl"/>
              </w:rPr>
              <w:t xml:space="preserve">También hemos aplicado un </w:t>
            </w:r>
            <w:r w:rsidRPr="0030626F">
              <w:rPr>
                <w:sz w:val="22"/>
                <w:szCs w:val="22"/>
                <w:u w:val="single"/>
                <w:lang w:val="es-ES_tradnl"/>
              </w:rPr>
              <w:t>enfoque participativo</w:t>
            </w:r>
            <w:r w:rsidRPr="0030626F">
              <w:rPr>
                <w:sz w:val="22"/>
                <w:szCs w:val="22"/>
                <w:lang w:val="es-ES_tradnl"/>
              </w:rPr>
              <w:t xml:space="preserve"> en todas las fases del proyecto, lo que ha repercutido en qu</w:t>
            </w:r>
            <w:r w:rsidR="00165FBF">
              <w:rPr>
                <w:sz w:val="22"/>
                <w:szCs w:val="22"/>
                <w:lang w:val="es-ES_tradnl"/>
              </w:rPr>
              <w:t>e los beneficiarios</w:t>
            </w:r>
            <w:r w:rsidRPr="0030626F">
              <w:rPr>
                <w:sz w:val="22"/>
                <w:szCs w:val="22"/>
                <w:lang w:val="es-ES_tradnl"/>
              </w:rPr>
              <w:t xml:space="preserve"> hayan sido parte activa del proceso. Para ello se han realizado grupos de discusión, de control y de seguimiento liderados por los propios beneficiarios, lo que sin duda ha provocado que los objetivos últimos se hayan adaptado a las necesidades reales de todos </w:t>
            </w:r>
            <w:r w:rsidRPr="0030626F">
              <w:rPr>
                <w:sz w:val="22"/>
                <w:szCs w:val="22"/>
                <w:lang w:val="es-ES_tradnl"/>
              </w:rPr>
              <w:lastRenderedPageBreak/>
              <w:t>los actores intervinientes en el proyecto.</w:t>
            </w:r>
          </w:p>
          <w:p w:rsidR="00BB2410" w:rsidRPr="0030626F" w:rsidRDefault="00BB2410" w:rsidP="00F206A6">
            <w:pPr>
              <w:jc w:val="both"/>
              <w:rPr>
                <w:lang w:val="es-ES_tradnl"/>
              </w:rPr>
            </w:pPr>
            <w:r w:rsidRPr="0030626F">
              <w:rPr>
                <w:sz w:val="22"/>
                <w:szCs w:val="22"/>
                <w:lang w:val="es-ES_tradnl"/>
              </w:rPr>
              <w:t>Además, hemos facilitado que los propios beneficiarios hayan realizado auditorías internas sobre los resultados alcanzados, lo que sin duda ha potenciado su capacidad autocrítica sobre su participación activa en todas las fases del proyecto.</w:t>
            </w:r>
          </w:p>
          <w:p w:rsidR="00BB2410" w:rsidRPr="0030626F" w:rsidRDefault="00BB2410" w:rsidP="00F206A6">
            <w:pPr>
              <w:jc w:val="both"/>
              <w:rPr>
                <w:lang w:val="es-ES_tradnl"/>
              </w:rPr>
            </w:pPr>
          </w:p>
          <w:p w:rsidR="00BB2410" w:rsidRDefault="00BB2410" w:rsidP="00F206A6">
            <w:pPr>
              <w:jc w:val="both"/>
              <w:rPr>
                <w:lang w:val="es-ES_tradnl"/>
              </w:rPr>
            </w:pPr>
            <w:r w:rsidRPr="0030626F">
              <w:rPr>
                <w:sz w:val="22"/>
                <w:szCs w:val="22"/>
                <w:lang w:val="es-ES_tradnl"/>
              </w:rPr>
              <w:t>De forma específica, los beneficiarios han sido los siguientes:</w:t>
            </w:r>
          </w:p>
          <w:p w:rsidR="00801AEE" w:rsidRPr="0030626F" w:rsidRDefault="00801AEE" w:rsidP="00F206A6">
            <w:pPr>
              <w:jc w:val="both"/>
              <w:rPr>
                <w:lang w:val="es-ES_tradnl"/>
              </w:rPr>
            </w:pPr>
          </w:p>
          <w:p w:rsidR="00801AEE" w:rsidRPr="00904B08" w:rsidRDefault="00801AEE" w:rsidP="00F206A6">
            <w:pPr>
              <w:jc w:val="both"/>
              <w:rPr>
                <w:rFonts w:eastAsia="Calibri"/>
                <w:lang w:eastAsia="en-US"/>
              </w:rPr>
            </w:pPr>
            <w:r w:rsidRPr="00904B08">
              <w:rPr>
                <w:rFonts w:eastAsia="Calibri"/>
                <w:b/>
                <w:sz w:val="22"/>
                <w:szCs w:val="22"/>
                <w:lang w:eastAsia="en-US"/>
              </w:rPr>
              <w:t>Beneficiarios directos:</w:t>
            </w:r>
          </w:p>
          <w:p w:rsidR="00801AEE" w:rsidRPr="00904B08" w:rsidRDefault="00801AEE" w:rsidP="00F206A6">
            <w:pPr>
              <w:jc w:val="both"/>
              <w:rPr>
                <w:rFonts w:eastAsia="Calibri"/>
                <w:lang w:eastAsia="en-US"/>
              </w:rPr>
            </w:pPr>
          </w:p>
          <w:p w:rsidR="00801AEE" w:rsidRPr="00904B08" w:rsidRDefault="00943CD9" w:rsidP="00F206A6">
            <w:pPr>
              <w:numPr>
                <w:ilvl w:val="0"/>
                <w:numId w:val="10"/>
              </w:numPr>
              <w:spacing w:after="200" w:line="276" w:lineRule="auto"/>
              <w:jc w:val="both"/>
              <w:rPr>
                <w:rFonts w:eastAsia="Calibri"/>
                <w:lang w:eastAsia="en-US"/>
              </w:rPr>
            </w:pPr>
            <w:r>
              <w:rPr>
                <w:rFonts w:eastAsia="Calibri"/>
                <w:sz w:val="22"/>
                <w:szCs w:val="22"/>
                <w:lang w:eastAsia="en-US"/>
              </w:rPr>
              <w:t>28</w:t>
            </w:r>
            <w:r w:rsidR="00801AEE">
              <w:rPr>
                <w:rFonts w:eastAsia="Calibri"/>
                <w:sz w:val="22"/>
                <w:szCs w:val="22"/>
                <w:lang w:eastAsia="en-US"/>
              </w:rPr>
              <w:t xml:space="preserve"> </w:t>
            </w:r>
            <w:r>
              <w:rPr>
                <w:rFonts w:eastAsia="Calibri"/>
                <w:sz w:val="22"/>
                <w:szCs w:val="22"/>
                <w:lang w:eastAsia="en-US"/>
              </w:rPr>
              <w:t>ancianos siendo atendidos</w:t>
            </w:r>
            <w:r w:rsidR="00801AEE">
              <w:rPr>
                <w:rFonts w:eastAsia="Calibri"/>
                <w:sz w:val="22"/>
                <w:szCs w:val="22"/>
                <w:lang w:eastAsia="en-US"/>
              </w:rPr>
              <w:t xml:space="preserve"> (el primer año).</w:t>
            </w:r>
          </w:p>
          <w:p w:rsidR="00801AEE" w:rsidRPr="003365E3" w:rsidRDefault="003365E3" w:rsidP="00F206A6">
            <w:pPr>
              <w:numPr>
                <w:ilvl w:val="0"/>
                <w:numId w:val="10"/>
              </w:numPr>
              <w:jc w:val="both"/>
            </w:pPr>
            <w:r w:rsidRPr="003365E3">
              <w:rPr>
                <w:sz w:val="22"/>
                <w:szCs w:val="22"/>
              </w:rPr>
              <w:t xml:space="preserve">140 miembros de las familias de los ancianos atendidos que podrán dedicarse a sus labores diarias de auto subsistencia </w:t>
            </w:r>
            <w:r w:rsidR="00943CD9" w:rsidRPr="003365E3">
              <w:rPr>
                <w:rFonts w:eastAsia="Calibri"/>
                <w:sz w:val="22"/>
                <w:szCs w:val="22"/>
                <w:lang w:eastAsia="en-US"/>
              </w:rPr>
              <w:t>(el primer año).</w:t>
            </w:r>
          </w:p>
          <w:p w:rsidR="003365E3" w:rsidRPr="003365E3" w:rsidRDefault="003365E3" w:rsidP="00F206A6">
            <w:pPr>
              <w:ind w:left="720"/>
              <w:jc w:val="both"/>
            </w:pPr>
          </w:p>
          <w:p w:rsidR="00801AEE" w:rsidRPr="00904B08" w:rsidRDefault="00801AEE" w:rsidP="00F206A6">
            <w:pPr>
              <w:jc w:val="both"/>
              <w:rPr>
                <w:rFonts w:eastAsia="Calibri"/>
                <w:b/>
                <w:lang w:eastAsia="en-US"/>
              </w:rPr>
            </w:pPr>
            <w:r w:rsidRPr="00904B08">
              <w:rPr>
                <w:rFonts w:eastAsia="Calibri"/>
                <w:b/>
                <w:sz w:val="22"/>
                <w:szCs w:val="22"/>
                <w:lang w:eastAsia="en-US"/>
              </w:rPr>
              <w:t>Beneficiarios indirectos:</w:t>
            </w:r>
          </w:p>
          <w:p w:rsidR="00801AEE" w:rsidRPr="00904B08" w:rsidRDefault="00801AEE" w:rsidP="00F206A6">
            <w:pPr>
              <w:jc w:val="both"/>
              <w:rPr>
                <w:rFonts w:eastAsia="Calibri"/>
                <w:lang w:eastAsia="en-US"/>
              </w:rPr>
            </w:pPr>
          </w:p>
          <w:p w:rsidR="00F206A6" w:rsidRPr="00F206A6" w:rsidRDefault="007F144A" w:rsidP="00F206A6">
            <w:pPr>
              <w:numPr>
                <w:ilvl w:val="0"/>
                <w:numId w:val="10"/>
              </w:numPr>
              <w:spacing w:after="200" w:line="276" w:lineRule="auto"/>
              <w:jc w:val="both"/>
              <w:rPr>
                <w:rFonts w:eastAsia="Calibri"/>
                <w:lang w:eastAsia="en-US"/>
              </w:rPr>
            </w:pPr>
            <w:r>
              <w:rPr>
                <w:rFonts w:eastAsia="Calibri"/>
                <w:sz w:val="22"/>
                <w:szCs w:val="22"/>
                <w:lang w:eastAsia="en-US"/>
              </w:rPr>
              <w:t>38 person</w:t>
            </w:r>
            <w:r w:rsidR="00943CD9">
              <w:rPr>
                <w:rFonts w:eastAsia="Calibri"/>
                <w:sz w:val="22"/>
                <w:szCs w:val="22"/>
                <w:lang w:eastAsia="en-US"/>
              </w:rPr>
              <w:t>as contratadas temporalmente para la ejecución de distintas fases del proyecto.</w:t>
            </w:r>
          </w:p>
          <w:p w:rsidR="003365E3" w:rsidRPr="00F206A6" w:rsidRDefault="003365E3" w:rsidP="00F206A6">
            <w:pPr>
              <w:numPr>
                <w:ilvl w:val="0"/>
                <w:numId w:val="10"/>
              </w:numPr>
              <w:spacing w:after="200" w:line="276" w:lineRule="auto"/>
              <w:jc w:val="both"/>
              <w:rPr>
                <w:rFonts w:eastAsia="Calibri"/>
                <w:lang w:eastAsia="en-US"/>
              </w:rPr>
            </w:pPr>
            <w:r w:rsidRPr="00F206A6">
              <w:rPr>
                <w:sz w:val="22"/>
                <w:szCs w:val="22"/>
              </w:rPr>
              <w:t>400 miembros de la comunidad que podrán a</w:t>
            </w:r>
            <w:r w:rsidR="00F206A6" w:rsidRPr="00F206A6">
              <w:rPr>
                <w:sz w:val="22"/>
                <w:szCs w:val="22"/>
              </w:rPr>
              <w:t>sistir al monasterio</w:t>
            </w:r>
            <w:r w:rsidRPr="00F206A6">
              <w:rPr>
                <w:sz w:val="22"/>
                <w:szCs w:val="22"/>
              </w:rPr>
              <w:t xml:space="preserve"> a sus ceremonias diarias, actividad</w:t>
            </w:r>
            <w:r w:rsidR="00F206A6" w:rsidRPr="00F206A6">
              <w:rPr>
                <w:sz w:val="22"/>
                <w:szCs w:val="22"/>
              </w:rPr>
              <w:t>es</w:t>
            </w:r>
            <w:r w:rsidRPr="00F206A6">
              <w:rPr>
                <w:sz w:val="22"/>
                <w:szCs w:val="22"/>
              </w:rPr>
              <w:t xml:space="preserve"> primordial</w:t>
            </w:r>
            <w:r w:rsidR="00F206A6" w:rsidRPr="00F206A6">
              <w:rPr>
                <w:sz w:val="22"/>
                <w:szCs w:val="22"/>
              </w:rPr>
              <w:t>es</w:t>
            </w:r>
            <w:r w:rsidRPr="00F206A6">
              <w:rPr>
                <w:sz w:val="22"/>
                <w:szCs w:val="22"/>
              </w:rPr>
              <w:t xml:space="preserve"> desde el punto de vista social y cultural que asegura</w:t>
            </w:r>
            <w:r w:rsidR="00F206A6" w:rsidRPr="00F206A6">
              <w:rPr>
                <w:sz w:val="22"/>
                <w:szCs w:val="22"/>
              </w:rPr>
              <w:t>n la</w:t>
            </w:r>
            <w:r w:rsidRPr="00F206A6">
              <w:rPr>
                <w:sz w:val="22"/>
                <w:szCs w:val="22"/>
              </w:rPr>
              <w:t xml:space="preserve"> permanencia geográfica y </w:t>
            </w:r>
            <w:r w:rsidR="00F206A6" w:rsidRPr="00F206A6">
              <w:rPr>
                <w:sz w:val="22"/>
                <w:szCs w:val="22"/>
              </w:rPr>
              <w:t xml:space="preserve">la </w:t>
            </w:r>
            <w:r w:rsidRPr="00F206A6">
              <w:rPr>
                <w:sz w:val="22"/>
                <w:szCs w:val="22"/>
              </w:rPr>
              <w:t>buena convivencia.</w:t>
            </w:r>
          </w:p>
          <w:p w:rsidR="003365E3" w:rsidRDefault="003365E3" w:rsidP="00F206A6">
            <w:pPr>
              <w:pStyle w:val="Sinespaciado"/>
              <w:numPr>
                <w:ilvl w:val="0"/>
                <w:numId w:val="10"/>
              </w:numPr>
              <w:jc w:val="both"/>
              <w:rPr>
                <w:rFonts w:ascii="Times New Roman" w:hAnsi="Times New Roman" w:cs="Times New Roman"/>
              </w:rPr>
            </w:pPr>
            <w:r w:rsidRPr="003365E3">
              <w:rPr>
                <w:rFonts w:ascii="Times New Roman" w:hAnsi="Times New Roman" w:cs="Times New Roman"/>
              </w:rPr>
              <w:t>Progresivamente, los adultos convertidos en ancianos podrán beneficiarse de forma indefinida de los servicios del centro de atención de día.</w:t>
            </w:r>
          </w:p>
          <w:p w:rsidR="00F206A6" w:rsidRPr="003365E3" w:rsidRDefault="00F206A6" w:rsidP="00F206A6">
            <w:pPr>
              <w:pStyle w:val="Sinespaciado"/>
              <w:ind w:left="720"/>
              <w:jc w:val="both"/>
              <w:rPr>
                <w:rFonts w:ascii="Times New Roman" w:hAnsi="Times New Roman" w:cs="Times New Roman"/>
              </w:rPr>
            </w:pPr>
          </w:p>
          <w:p w:rsidR="00BB2410" w:rsidRPr="00507888" w:rsidRDefault="00801AEE" w:rsidP="00F206A6">
            <w:pPr>
              <w:numPr>
                <w:ilvl w:val="0"/>
                <w:numId w:val="10"/>
              </w:numPr>
              <w:spacing w:after="200" w:line="276" w:lineRule="auto"/>
              <w:jc w:val="both"/>
              <w:rPr>
                <w:rFonts w:ascii="Calibri" w:eastAsia="Calibri" w:hAnsi="Calibri"/>
                <w:lang w:eastAsia="en-US"/>
              </w:rPr>
            </w:pPr>
            <w:r w:rsidRPr="00904B08">
              <w:rPr>
                <w:rFonts w:eastAsia="Calibri"/>
                <w:sz w:val="22"/>
                <w:szCs w:val="22"/>
                <w:lang w:eastAsia="en-US"/>
              </w:rPr>
              <w:t>La totalida</w:t>
            </w:r>
            <w:r>
              <w:rPr>
                <w:rFonts w:eastAsia="Calibri"/>
                <w:sz w:val="22"/>
                <w:szCs w:val="22"/>
                <w:lang w:eastAsia="en-US"/>
              </w:rPr>
              <w:t>d de la</w:t>
            </w:r>
            <w:r w:rsidR="0040354D">
              <w:rPr>
                <w:rFonts w:eastAsia="Calibri"/>
                <w:sz w:val="22"/>
                <w:szCs w:val="22"/>
                <w:lang w:eastAsia="en-US"/>
              </w:rPr>
              <w:t xml:space="preserve"> población</w:t>
            </w:r>
            <w:r>
              <w:rPr>
                <w:rFonts w:eastAsia="Calibri"/>
                <w:sz w:val="22"/>
                <w:szCs w:val="22"/>
                <w:lang w:eastAsia="en-US"/>
              </w:rPr>
              <w:t xml:space="preserve"> de </w:t>
            </w:r>
            <w:proofErr w:type="spellStart"/>
            <w:r>
              <w:rPr>
                <w:rFonts w:eastAsia="Calibri"/>
                <w:sz w:val="22"/>
                <w:szCs w:val="22"/>
                <w:lang w:eastAsia="en-US"/>
              </w:rPr>
              <w:t>Komang</w:t>
            </w:r>
            <w:proofErr w:type="spellEnd"/>
            <w:r w:rsidR="0040354D">
              <w:rPr>
                <w:rFonts w:eastAsia="Calibri"/>
                <w:sz w:val="22"/>
                <w:szCs w:val="22"/>
                <w:lang w:eastAsia="en-US"/>
              </w:rPr>
              <w:t>, que ya está viendo mejoradas sus posibilidades de acceso a recursos de desarrollo.</w:t>
            </w:r>
          </w:p>
        </w:tc>
      </w:tr>
    </w:tbl>
    <w:p w:rsidR="00BB2410" w:rsidRDefault="00BB2410" w:rsidP="00BB2410">
      <w:pPr>
        <w:rPr>
          <w:lang w:val="es-ES_tradnl"/>
        </w:rPr>
      </w:pPr>
    </w:p>
    <w:p w:rsidR="00BB2410" w:rsidRDefault="00BB2410" w:rsidP="00BB2410">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BB2410" w:rsidRPr="008A7661" w:rsidTr="001F666F">
        <w:tc>
          <w:tcPr>
            <w:tcW w:w="9039" w:type="dxa"/>
            <w:shd w:val="clear" w:color="auto" w:fill="CCCCCC"/>
          </w:tcPr>
          <w:p w:rsidR="00BB2410" w:rsidRPr="008A7661" w:rsidRDefault="00BB2410" w:rsidP="001F666F">
            <w:pPr>
              <w:rPr>
                <w:b/>
                <w:lang w:val="es-ES_tradnl"/>
              </w:rPr>
            </w:pPr>
            <w:r>
              <w:rPr>
                <w:b/>
                <w:sz w:val="22"/>
                <w:szCs w:val="22"/>
                <w:lang w:val="es-ES_tradnl"/>
              </w:rPr>
              <w:t>ESTRATEGIAS PARA LA VISUALIZACIÓN DE LA PARTICIPACIÓN DE EUROPAMUNDO EN EL PROYECTO Y SU DIFUSIÓN</w:t>
            </w:r>
          </w:p>
        </w:tc>
      </w:tr>
      <w:tr w:rsidR="00BB2410" w:rsidRPr="00F40B2E" w:rsidTr="001F666F">
        <w:tc>
          <w:tcPr>
            <w:tcW w:w="9039" w:type="dxa"/>
          </w:tcPr>
          <w:p w:rsidR="00BB2410" w:rsidRPr="00F40B2E" w:rsidRDefault="007F2F93" w:rsidP="007F2F93">
            <w:pPr>
              <w:jc w:val="both"/>
              <w:rPr>
                <w:lang w:val="es-ES_tradnl"/>
              </w:rPr>
            </w:pPr>
            <w:r>
              <w:rPr>
                <w:sz w:val="22"/>
                <w:szCs w:val="22"/>
                <w:lang w:val="es-ES_tradnl"/>
              </w:rPr>
              <w:t>Procuramos</w:t>
            </w:r>
            <w:r w:rsidR="00BB2410">
              <w:rPr>
                <w:sz w:val="22"/>
                <w:szCs w:val="22"/>
                <w:lang w:val="es-ES_tradnl"/>
              </w:rPr>
              <w:t xml:space="preserve"> dar la mayor difusión posible a FEM a través de nuestra página web, la participación en seminarios vinculados a temática de cooperación y a través de  las redes sociales. Además</w:t>
            </w:r>
            <w:r>
              <w:rPr>
                <w:sz w:val="22"/>
                <w:szCs w:val="22"/>
                <w:lang w:val="es-ES_tradnl"/>
              </w:rPr>
              <w:t>, incluimos</w:t>
            </w:r>
            <w:r w:rsidR="00BB2410">
              <w:rPr>
                <w:sz w:val="22"/>
                <w:szCs w:val="22"/>
                <w:lang w:val="es-ES_tradnl"/>
              </w:rPr>
              <w:t xml:space="preserve"> la imagen de marca de FEM en la cartelería promocional sobre el propio terreno, lo que identifica cada uno de nuestros proyectos con el financiador principal, FEM.</w:t>
            </w:r>
          </w:p>
          <w:p w:rsidR="00BB2410" w:rsidRPr="00F40B2E" w:rsidRDefault="00BB2410" w:rsidP="001F666F">
            <w:pPr>
              <w:rPr>
                <w:lang w:val="es-ES_tradnl"/>
              </w:rPr>
            </w:pPr>
          </w:p>
        </w:tc>
      </w:tr>
    </w:tbl>
    <w:p w:rsidR="00BB2410" w:rsidRDefault="00BB2410" w:rsidP="00BB2410">
      <w:pPr>
        <w:rPr>
          <w:lang w:val="es-ES_tradnl"/>
        </w:rPr>
      </w:pPr>
    </w:p>
    <w:p w:rsidR="00BB2410" w:rsidRDefault="00BB2410" w:rsidP="009167CC">
      <w:pPr>
        <w:ind w:firstLine="708"/>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BB2410" w:rsidRPr="008A7661" w:rsidTr="001F666F">
        <w:tc>
          <w:tcPr>
            <w:tcW w:w="9039" w:type="dxa"/>
            <w:shd w:val="clear" w:color="auto" w:fill="CCCCCC"/>
          </w:tcPr>
          <w:p w:rsidR="00BB2410" w:rsidRPr="008A7661" w:rsidRDefault="00BB2410" w:rsidP="001F666F">
            <w:pPr>
              <w:rPr>
                <w:b/>
                <w:lang w:val="es-ES_tradnl"/>
              </w:rPr>
            </w:pPr>
            <w:r w:rsidRPr="009167CC">
              <w:rPr>
                <w:b/>
                <w:sz w:val="22"/>
                <w:szCs w:val="22"/>
                <w:lang w:val="es-ES_tradnl"/>
              </w:rPr>
              <w:t>COLABORACIONES ESTABLECIDAS A LO LARGO DEL PROYECTO. REDES</w:t>
            </w:r>
          </w:p>
        </w:tc>
      </w:tr>
      <w:tr w:rsidR="00BB2410" w:rsidRPr="00F40B2E" w:rsidTr="001F666F">
        <w:tc>
          <w:tcPr>
            <w:tcW w:w="9039" w:type="dxa"/>
          </w:tcPr>
          <w:p w:rsidR="009167CC" w:rsidRPr="003B269C" w:rsidRDefault="009167CC" w:rsidP="007F2F93">
            <w:pPr>
              <w:jc w:val="both"/>
              <w:rPr>
                <w:lang w:val="es-ES_tradnl"/>
              </w:rPr>
            </w:pPr>
            <w:r w:rsidRPr="003B269C">
              <w:rPr>
                <w:sz w:val="22"/>
                <w:szCs w:val="22"/>
                <w:lang w:val="es-ES_tradnl"/>
              </w:rPr>
              <w:t>Al igual que durante años anteriores, CIDEN parte de una red de colaboradores en España, voluntarios sobre el terreno y socios. En términos cuantitativos, los datos</w:t>
            </w:r>
            <w:r>
              <w:rPr>
                <w:sz w:val="22"/>
                <w:szCs w:val="22"/>
                <w:lang w:val="es-ES_tradnl"/>
              </w:rPr>
              <w:t xml:space="preserve"> no han variado con respecto a años anteriores y</w:t>
            </w:r>
            <w:r w:rsidRPr="003B269C">
              <w:rPr>
                <w:sz w:val="22"/>
                <w:szCs w:val="22"/>
                <w:lang w:val="es-ES_tradnl"/>
              </w:rPr>
              <w:t xml:space="preserve"> son:</w:t>
            </w:r>
          </w:p>
          <w:p w:rsidR="009167CC" w:rsidRPr="003B269C" w:rsidRDefault="009167CC" w:rsidP="007F2F93">
            <w:pPr>
              <w:jc w:val="both"/>
              <w:rPr>
                <w:lang w:val="es-ES_tradnl"/>
              </w:rPr>
            </w:pPr>
            <w:r w:rsidRPr="003B269C">
              <w:rPr>
                <w:sz w:val="22"/>
                <w:szCs w:val="22"/>
                <w:lang w:val="es-ES_tradnl"/>
              </w:rPr>
              <w:t xml:space="preserve">Red de socios: </w:t>
            </w:r>
            <w:r w:rsidRPr="004605BE">
              <w:rPr>
                <w:sz w:val="22"/>
                <w:szCs w:val="22"/>
                <w:lang w:val="es-ES_tradnl"/>
              </w:rPr>
              <w:t>101</w:t>
            </w:r>
            <w:r w:rsidRPr="003B269C">
              <w:rPr>
                <w:sz w:val="22"/>
                <w:szCs w:val="22"/>
                <w:lang w:val="es-ES_tradnl"/>
              </w:rPr>
              <w:t xml:space="preserve"> socios</w:t>
            </w:r>
          </w:p>
          <w:p w:rsidR="009167CC" w:rsidRPr="003B269C" w:rsidRDefault="009167CC" w:rsidP="007F2F93">
            <w:pPr>
              <w:jc w:val="both"/>
              <w:rPr>
                <w:lang w:val="es-ES_tradnl"/>
              </w:rPr>
            </w:pPr>
            <w:r w:rsidRPr="003B269C">
              <w:rPr>
                <w:sz w:val="22"/>
                <w:szCs w:val="22"/>
                <w:lang w:val="es-ES_tradnl"/>
              </w:rPr>
              <w:t xml:space="preserve">Red de colaboradores en España: </w:t>
            </w:r>
            <w:r w:rsidRPr="004605BE">
              <w:rPr>
                <w:sz w:val="22"/>
                <w:szCs w:val="22"/>
                <w:lang w:val="es-ES_tradnl"/>
              </w:rPr>
              <w:t>8</w:t>
            </w:r>
            <w:r w:rsidRPr="003B269C">
              <w:rPr>
                <w:sz w:val="22"/>
                <w:szCs w:val="22"/>
                <w:lang w:val="es-ES_tradnl"/>
              </w:rPr>
              <w:t xml:space="preserve"> personas encargadas del funcionamiento de CIDEN</w:t>
            </w:r>
          </w:p>
          <w:p w:rsidR="009167CC" w:rsidRPr="003B269C" w:rsidRDefault="009167CC" w:rsidP="007F2F93">
            <w:pPr>
              <w:jc w:val="both"/>
              <w:rPr>
                <w:lang w:val="es-ES_tradnl"/>
              </w:rPr>
            </w:pPr>
            <w:r w:rsidRPr="003B269C">
              <w:rPr>
                <w:sz w:val="22"/>
                <w:szCs w:val="22"/>
                <w:lang w:val="es-ES_tradnl"/>
              </w:rPr>
              <w:t>Red de voluntarios sobre</w:t>
            </w:r>
            <w:r>
              <w:rPr>
                <w:sz w:val="22"/>
                <w:szCs w:val="22"/>
                <w:lang w:val="es-ES_tradnl"/>
              </w:rPr>
              <w:t xml:space="preserve"> el terreno: </w:t>
            </w:r>
            <w:r w:rsidR="004605BE">
              <w:rPr>
                <w:sz w:val="22"/>
                <w:szCs w:val="22"/>
                <w:lang w:val="es-ES_tradnl"/>
              </w:rPr>
              <w:t>3</w:t>
            </w:r>
          </w:p>
          <w:p w:rsidR="009167CC" w:rsidRPr="003B269C" w:rsidRDefault="009167CC" w:rsidP="007F2F93">
            <w:pPr>
              <w:jc w:val="both"/>
              <w:rPr>
                <w:lang w:val="es-ES_tradnl"/>
              </w:rPr>
            </w:pPr>
          </w:p>
          <w:p w:rsidR="009167CC" w:rsidRDefault="009167CC" w:rsidP="007F2F93">
            <w:pPr>
              <w:jc w:val="both"/>
              <w:rPr>
                <w:lang w:val="es-ES_tradnl"/>
              </w:rPr>
            </w:pPr>
            <w:r w:rsidRPr="003B269C">
              <w:rPr>
                <w:sz w:val="22"/>
                <w:szCs w:val="22"/>
                <w:lang w:val="es-ES_tradnl"/>
              </w:rPr>
              <w:t>A nivel institucional o de asociaciones dentro del ámbito de ONL, hemos asistido a reuniones y participado en grupos de trabajo</w:t>
            </w:r>
            <w:r w:rsidR="004605BE">
              <w:rPr>
                <w:sz w:val="22"/>
                <w:szCs w:val="22"/>
                <w:lang w:val="es-ES_tradnl"/>
              </w:rPr>
              <w:t xml:space="preserve"> habituales</w:t>
            </w:r>
          </w:p>
          <w:p w:rsidR="009167CC" w:rsidRPr="003B269C" w:rsidRDefault="004605BE" w:rsidP="007F2F93">
            <w:pPr>
              <w:jc w:val="both"/>
              <w:rPr>
                <w:lang w:val="es-ES_tradnl"/>
              </w:rPr>
            </w:pPr>
            <w:r>
              <w:rPr>
                <w:sz w:val="22"/>
                <w:szCs w:val="22"/>
                <w:lang w:val="es-ES_tradnl"/>
              </w:rPr>
              <w:t xml:space="preserve">     </w:t>
            </w:r>
            <w:r w:rsidR="009167CC">
              <w:rPr>
                <w:sz w:val="22"/>
                <w:szCs w:val="22"/>
                <w:lang w:val="es-ES_tradnl"/>
              </w:rPr>
              <w:t xml:space="preserve">    </w:t>
            </w:r>
          </w:p>
          <w:p w:rsidR="009167CC" w:rsidRPr="003B269C" w:rsidRDefault="009167CC" w:rsidP="007F2F93">
            <w:pPr>
              <w:jc w:val="both"/>
              <w:rPr>
                <w:lang w:val="es-ES_tradnl"/>
              </w:rPr>
            </w:pPr>
            <w:r>
              <w:rPr>
                <w:sz w:val="22"/>
                <w:szCs w:val="22"/>
                <w:lang w:val="es-ES_tradnl"/>
              </w:rPr>
              <w:t xml:space="preserve">Seguimos formando </w:t>
            </w:r>
            <w:r w:rsidRPr="003B269C">
              <w:rPr>
                <w:sz w:val="22"/>
                <w:szCs w:val="22"/>
                <w:lang w:val="es-ES_tradnl"/>
              </w:rPr>
              <w:t>parte de los dos organismos nacional e internacional más prestigiosos e importantes dentro del ámbito europeo: AECID y EUROPE AID</w:t>
            </w:r>
          </w:p>
          <w:p w:rsidR="00BB2410" w:rsidRPr="00F40B2E" w:rsidRDefault="00BB2410" w:rsidP="001F666F">
            <w:pPr>
              <w:rPr>
                <w:lang w:val="es-ES_tradnl"/>
              </w:rPr>
            </w:pPr>
          </w:p>
        </w:tc>
      </w:tr>
    </w:tbl>
    <w:p w:rsidR="00BB2410" w:rsidRDefault="00BB2410" w:rsidP="00BB2410">
      <w:pPr>
        <w:rPr>
          <w:lang w:val="es-ES_tradnl"/>
        </w:rPr>
      </w:pPr>
    </w:p>
    <w:p w:rsidR="00BB2410" w:rsidRDefault="00BB2410" w:rsidP="00BB2410">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BB2410" w:rsidRPr="00F40B2E" w:rsidTr="001F666F">
        <w:tc>
          <w:tcPr>
            <w:tcW w:w="9039" w:type="dxa"/>
            <w:shd w:val="clear" w:color="auto" w:fill="CCCCCC"/>
          </w:tcPr>
          <w:p w:rsidR="00BB2410" w:rsidRPr="00F40B2E" w:rsidRDefault="00BB2410" w:rsidP="001F666F">
            <w:pPr>
              <w:rPr>
                <w:b/>
                <w:lang w:val="es-ES_tradnl"/>
              </w:rPr>
            </w:pPr>
            <w:r w:rsidRPr="00F40B2E">
              <w:rPr>
                <w:b/>
                <w:snapToGrid w:val="0"/>
                <w:sz w:val="22"/>
                <w:szCs w:val="22"/>
              </w:rPr>
              <w:t>VALORACIÓN GLOBAL DE LA EJECUCIÓN DEL PROYECTO, PERSPECTIVAS DE VIABILIDAD/SOSTENIBILIDAD DEL PROYECTO</w:t>
            </w:r>
          </w:p>
        </w:tc>
      </w:tr>
      <w:tr w:rsidR="00BB2410" w:rsidRPr="00F40B2E" w:rsidTr="001F666F">
        <w:tc>
          <w:tcPr>
            <w:tcW w:w="9039" w:type="dxa"/>
          </w:tcPr>
          <w:p w:rsidR="00BB2410" w:rsidRPr="0030626F" w:rsidRDefault="00BB2410" w:rsidP="007F2F93">
            <w:pPr>
              <w:jc w:val="both"/>
            </w:pPr>
            <w:r w:rsidRPr="0030626F">
              <w:rPr>
                <w:sz w:val="22"/>
                <w:szCs w:val="22"/>
                <w:lang w:val="es-ES_tradnl"/>
              </w:rPr>
              <w:t xml:space="preserve">El proyecto que está siendo evaluado ha sido implementado actuando con una adecuada </w:t>
            </w:r>
            <w:r w:rsidRPr="0030626F">
              <w:rPr>
                <w:sz w:val="22"/>
                <w:szCs w:val="22"/>
              </w:rPr>
              <w:t>dosis de flexibilidad, prestando atención a todos los actores implicados (población local, técnicos expatriados, visitantes cualificados</w:t>
            </w:r>
            <w:r w:rsidR="00943CD9">
              <w:rPr>
                <w:sz w:val="22"/>
                <w:szCs w:val="22"/>
              </w:rPr>
              <w:t>,</w:t>
            </w:r>
            <w:r w:rsidRPr="0030626F">
              <w:rPr>
                <w:sz w:val="22"/>
                <w:szCs w:val="22"/>
              </w:rPr>
              <w:t xml:space="preserve"> etc.) y adecuándonos en todo momento a la realidad cambiante de Nepal y no a una rigidez preestablecida. El seguimiento del proyecto ha sido por tanto, continuo, sólido y contextualizado.</w:t>
            </w:r>
          </w:p>
          <w:p w:rsidR="00BB2410" w:rsidRPr="0030626F" w:rsidRDefault="00BB2410" w:rsidP="007F2F93">
            <w:pPr>
              <w:jc w:val="both"/>
            </w:pPr>
          </w:p>
          <w:p w:rsidR="00BB2410" w:rsidRPr="0030626F" w:rsidRDefault="00BB2410" w:rsidP="007F2F93">
            <w:pPr>
              <w:jc w:val="both"/>
            </w:pPr>
            <w:r w:rsidRPr="0030626F">
              <w:rPr>
                <w:sz w:val="22"/>
                <w:szCs w:val="22"/>
              </w:rPr>
              <w:t>La acción participativa sobre la que se ha basado este proyecto nos ha hecho optar por un enfoque territorial basado en el desarrollo sostenible que integra el desarrollo endógeno. Por tanto, la evaluación del proyecto ha tenido en cuenta a las personas y al propio proceso, y no sólo el resultado final alcanzado por las intervenciones. Es decir, hemos prestado especial atención a aspectos cualitativos en cuanto a mejoras de vida del individuo, unidos a aspectos cuantitativos objetivamente verificables. Ambos aspectos, cualitativos y cuantitativos son los que nos han llevado a una evaluación que no</w:t>
            </w:r>
            <w:r w:rsidR="00B77588">
              <w:rPr>
                <w:sz w:val="22"/>
                <w:szCs w:val="22"/>
              </w:rPr>
              <w:t>s proporciona informaciones fia</w:t>
            </w:r>
            <w:r w:rsidRPr="0030626F">
              <w:rPr>
                <w:sz w:val="22"/>
                <w:szCs w:val="22"/>
              </w:rPr>
              <w:t>bles y útiles que nos permiten integrar las enseñanzas obtenidas en futuros proyectos</w:t>
            </w:r>
            <w:r w:rsidR="00B77588">
              <w:rPr>
                <w:sz w:val="22"/>
                <w:szCs w:val="22"/>
              </w:rPr>
              <w:t>.</w:t>
            </w:r>
          </w:p>
          <w:p w:rsidR="00BB2410" w:rsidRPr="0030626F" w:rsidRDefault="00BB2410" w:rsidP="007F2F93">
            <w:pPr>
              <w:jc w:val="both"/>
            </w:pPr>
          </w:p>
          <w:p w:rsidR="00BB2410" w:rsidRPr="0030626F" w:rsidRDefault="00BB2410" w:rsidP="007F2F93">
            <w:pPr>
              <w:jc w:val="both"/>
            </w:pPr>
            <w:r w:rsidRPr="0030626F">
              <w:rPr>
                <w:sz w:val="22"/>
                <w:szCs w:val="22"/>
              </w:rPr>
              <w:t>Por tanto, a partir de esta premisa de actuación  y  teniendo en cuenta el limitado presupuesto con el que contamos, así como la transversalidad del proyecto, hemos utilizado una metodología de evaluación que se corresponde con los siguientes tipos e</w:t>
            </w:r>
            <w:r>
              <w:rPr>
                <w:sz w:val="22"/>
                <w:szCs w:val="22"/>
              </w:rPr>
              <w:t xml:space="preserve">n función del contenido, de </w:t>
            </w:r>
            <w:proofErr w:type="spellStart"/>
            <w:r>
              <w:rPr>
                <w:sz w:val="22"/>
                <w:szCs w:val="22"/>
              </w:rPr>
              <w:t>qu</w:t>
            </w:r>
            <w:r w:rsidR="001B7A1A">
              <w:rPr>
                <w:sz w:val="22"/>
                <w:szCs w:val="22"/>
              </w:rPr>
              <w:t>ién</w:t>
            </w:r>
            <w:proofErr w:type="spellEnd"/>
            <w:r w:rsidR="001B7A1A">
              <w:rPr>
                <w:sz w:val="22"/>
                <w:szCs w:val="22"/>
              </w:rPr>
              <w:t xml:space="preserve"> la hace y del momento en que</w:t>
            </w:r>
            <w:r w:rsidRPr="0030626F">
              <w:rPr>
                <w:sz w:val="22"/>
                <w:szCs w:val="22"/>
              </w:rPr>
              <w:t xml:space="preserve"> se hace:</w:t>
            </w:r>
          </w:p>
          <w:p w:rsidR="00BB2410" w:rsidRPr="0030626F" w:rsidRDefault="00BB2410" w:rsidP="007F2F93">
            <w:pPr>
              <w:numPr>
                <w:ilvl w:val="0"/>
                <w:numId w:val="8"/>
              </w:numPr>
              <w:jc w:val="both"/>
            </w:pPr>
            <w:r w:rsidRPr="0030626F">
              <w:rPr>
                <w:sz w:val="22"/>
                <w:szCs w:val="22"/>
              </w:rPr>
              <w:t>Evaluación de proceso, de resultados y de impactos</w:t>
            </w:r>
            <w:r w:rsidR="001B7A1A">
              <w:rPr>
                <w:sz w:val="22"/>
                <w:szCs w:val="22"/>
              </w:rPr>
              <w:t xml:space="preserve"> </w:t>
            </w:r>
            <w:r w:rsidRPr="0030626F">
              <w:rPr>
                <w:sz w:val="22"/>
                <w:szCs w:val="22"/>
              </w:rPr>
              <w:t>(en función del contenido)</w:t>
            </w:r>
            <w:r w:rsidR="00943CD9">
              <w:rPr>
                <w:sz w:val="22"/>
                <w:szCs w:val="22"/>
              </w:rPr>
              <w:t>.</w:t>
            </w:r>
          </w:p>
          <w:p w:rsidR="00BB2410" w:rsidRPr="0030626F" w:rsidRDefault="00BB2410" w:rsidP="007F2F93">
            <w:pPr>
              <w:numPr>
                <w:ilvl w:val="0"/>
                <w:numId w:val="8"/>
              </w:numPr>
              <w:jc w:val="both"/>
            </w:pPr>
            <w:r w:rsidRPr="0030626F">
              <w:rPr>
                <w:sz w:val="22"/>
                <w:szCs w:val="22"/>
              </w:rPr>
              <w:t>Evaluació</w:t>
            </w:r>
            <w:r w:rsidR="00943CD9">
              <w:rPr>
                <w:sz w:val="22"/>
                <w:szCs w:val="22"/>
              </w:rPr>
              <w:t>n i</w:t>
            </w:r>
            <w:r>
              <w:rPr>
                <w:sz w:val="22"/>
                <w:szCs w:val="22"/>
              </w:rPr>
              <w:t>nterna</w:t>
            </w:r>
            <w:r w:rsidR="001B7A1A">
              <w:rPr>
                <w:sz w:val="22"/>
                <w:szCs w:val="22"/>
              </w:rPr>
              <w:t xml:space="preserve"> </w:t>
            </w:r>
            <w:r>
              <w:rPr>
                <w:sz w:val="22"/>
                <w:szCs w:val="22"/>
              </w:rPr>
              <w:t>(en función de quié</w:t>
            </w:r>
            <w:r w:rsidRPr="0030626F">
              <w:rPr>
                <w:sz w:val="22"/>
                <w:szCs w:val="22"/>
              </w:rPr>
              <w:t>n la hace)</w:t>
            </w:r>
            <w:r w:rsidR="00943CD9">
              <w:rPr>
                <w:sz w:val="22"/>
                <w:szCs w:val="22"/>
              </w:rPr>
              <w:t>.</w:t>
            </w:r>
          </w:p>
          <w:p w:rsidR="00BB2410" w:rsidRPr="0030626F" w:rsidRDefault="00BB2410" w:rsidP="007F2F93">
            <w:pPr>
              <w:numPr>
                <w:ilvl w:val="0"/>
                <w:numId w:val="8"/>
              </w:numPr>
              <w:jc w:val="both"/>
            </w:pPr>
            <w:r w:rsidRPr="0030626F">
              <w:rPr>
                <w:sz w:val="22"/>
                <w:szCs w:val="22"/>
              </w:rPr>
              <w:t>Evaluación intermedia y final</w:t>
            </w:r>
            <w:r w:rsidR="001B7A1A">
              <w:rPr>
                <w:sz w:val="22"/>
                <w:szCs w:val="22"/>
              </w:rPr>
              <w:t xml:space="preserve"> </w:t>
            </w:r>
            <w:r w:rsidRPr="0030626F">
              <w:rPr>
                <w:sz w:val="22"/>
                <w:szCs w:val="22"/>
              </w:rPr>
              <w:t>(en función del momento)</w:t>
            </w:r>
            <w:r w:rsidR="00943CD9">
              <w:rPr>
                <w:sz w:val="22"/>
                <w:szCs w:val="22"/>
              </w:rPr>
              <w:t>.</w:t>
            </w:r>
          </w:p>
          <w:p w:rsidR="00BB2410" w:rsidRPr="0030626F" w:rsidRDefault="00BB2410" w:rsidP="007F2F93">
            <w:pPr>
              <w:jc w:val="both"/>
            </w:pPr>
          </w:p>
          <w:p w:rsidR="00BB2410" w:rsidRDefault="00BB2410" w:rsidP="007F2F93">
            <w:pPr>
              <w:jc w:val="both"/>
              <w:rPr>
                <w:lang w:val="es-ES_tradnl"/>
              </w:rPr>
            </w:pPr>
            <w:r w:rsidRPr="0030626F">
              <w:rPr>
                <w:sz w:val="22"/>
                <w:szCs w:val="22"/>
                <w:lang w:val="es-ES_tradnl"/>
              </w:rPr>
              <w:t>Partiendo de los indicadores objetivamente verificables indicados en los apartados anteriores, Objetivos, Resultados y Actividades,  podemos valorar la evaluación final del proyecto en base a los siguientes principios:</w:t>
            </w:r>
          </w:p>
          <w:p w:rsidR="00B77588" w:rsidRPr="0030626F" w:rsidRDefault="00B77588" w:rsidP="007F2F93">
            <w:pPr>
              <w:jc w:val="both"/>
              <w:rPr>
                <w:lang w:val="es-ES_tradnl"/>
              </w:rPr>
            </w:pPr>
          </w:p>
          <w:p w:rsidR="00BB2410" w:rsidRPr="0030626F" w:rsidRDefault="00BB2410" w:rsidP="007F2F93">
            <w:pPr>
              <w:numPr>
                <w:ilvl w:val="0"/>
                <w:numId w:val="8"/>
              </w:numPr>
              <w:jc w:val="both"/>
              <w:rPr>
                <w:lang w:val="es-ES_tradnl"/>
              </w:rPr>
            </w:pPr>
            <w:r w:rsidRPr="0030626F">
              <w:rPr>
                <w:sz w:val="22"/>
                <w:szCs w:val="22"/>
                <w:lang w:val="es-ES_tradnl"/>
              </w:rPr>
              <w:t>El proyecto  ha sido PERTINENTE ya que los resultados y objetivos se han adecuado al contexto de la intervención y las acciones se han correspondido con las necesidades de la población beneficiaria.</w:t>
            </w:r>
          </w:p>
          <w:p w:rsidR="00BB2410" w:rsidRPr="0030626F" w:rsidRDefault="00BB2410" w:rsidP="007F2F93">
            <w:pPr>
              <w:numPr>
                <w:ilvl w:val="0"/>
                <w:numId w:val="8"/>
              </w:numPr>
              <w:jc w:val="both"/>
              <w:rPr>
                <w:lang w:val="es-ES_tradnl"/>
              </w:rPr>
            </w:pPr>
            <w:r w:rsidRPr="0030626F">
              <w:rPr>
                <w:sz w:val="22"/>
                <w:szCs w:val="22"/>
                <w:lang w:val="es-ES_tradnl"/>
              </w:rPr>
              <w:t xml:space="preserve">El proyecto ha sido EFICIENTE puesto que el grado de  resultados alcanzados </w:t>
            </w:r>
            <w:r w:rsidR="00B67F46">
              <w:rPr>
                <w:sz w:val="22"/>
                <w:szCs w:val="22"/>
                <w:lang w:val="es-ES_tradnl"/>
              </w:rPr>
              <w:t>ha sido</w:t>
            </w:r>
            <w:r w:rsidRPr="0030626F">
              <w:rPr>
                <w:sz w:val="22"/>
                <w:szCs w:val="22"/>
                <w:lang w:val="es-ES_tradnl"/>
              </w:rPr>
              <w:t xml:space="preserve"> alto en comparación con los recursos empleados </w:t>
            </w:r>
          </w:p>
          <w:p w:rsidR="00BB2410" w:rsidRPr="0030626F" w:rsidRDefault="00BB2410" w:rsidP="007F2F93">
            <w:pPr>
              <w:numPr>
                <w:ilvl w:val="0"/>
                <w:numId w:val="8"/>
              </w:numPr>
              <w:jc w:val="both"/>
              <w:rPr>
                <w:lang w:val="es-ES_tradnl"/>
              </w:rPr>
            </w:pPr>
            <w:r w:rsidRPr="0030626F">
              <w:rPr>
                <w:sz w:val="22"/>
                <w:szCs w:val="22"/>
                <w:lang w:val="es-ES_tradnl"/>
              </w:rPr>
              <w:t>Ha sido EFICAZ, ya que el grado de consecución de los objetivos ha sido pleno excepto en aspectos que no se han podido evaluar todavía ya que el proceso es continuo y los resultados demorarán en el tiempo.</w:t>
            </w:r>
          </w:p>
          <w:p w:rsidR="00BB2410" w:rsidRPr="0030626F" w:rsidRDefault="00BB2410" w:rsidP="007F2F93">
            <w:pPr>
              <w:numPr>
                <w:ilvl w:val="0"/>
                <w:numId w:val="8"/>
              </w:numPr>
              <w:jc w:val="both"/>
              <w:rPr>
                <w:lang w:val="es-ES_tradnl"/>
              </w:rPr>
            </w:pPr>
            <w:r w:rsidRPr="0030626F">
              <w:rPr>
                <w:sz w:val="22"/>
                <w:szCs w:val="22"/>
                <w:lang w:val="es-ES_tradnl"/>
              </w:rPr>
              <w:t>El proyec</w:t>
            </w:r>
            <w:r w:rsidR="003A179A">
              <w:rPr>
                <w:sz w:val="22"/>
                <w:szCs w:val="22"/>
                <w:lang w:val="es-ES_tradnl"/>
              </w:rPr>
              <w:t>to ha tenido un IMPACTO conveniente</w:t>
            </w:r>
            <w:r w:rsidRPr="0030626F">
              <w:rPr>
                <w:sz w:val="22"/>
                <w:szCs w:val="22"/>
                <w:lang w:val="es-ES_tradnl"/>
              </w:rPr>
              <w:t xml:space="preserve"> ya que los efectos generados por la acción han sido en gran porcentaje positivos, sin apenas producirse efectos colaterales negativos y no esperados.</w:t>
            </w:r>
          </w:p>
          <w:p w:rsidR="00BB2410" w:rsidRPr="0030626F" w:rsidRDefault="00BB2410" w:rsidP="007F2F93">
            <w:pPr>
              <w:numPr>
                <w:ilvl w:val="0"/>
                <w:numId w:val="8"/>
              </w:numPr>
              <w:jc w:val="both"/>
              <w:rPr>
                <w:lang w:val="es-ES_tradnl"/>
              </w:rPr>
            </w:pPr>
            <w:r w:rsidRPr="0030626F">
              <w:rPr>
                <w:sz w:val="22"/>
                <w:szCs w:val="22"/>
                <w:lang w:val="es-ES_tradnl"/>
              </w:rPr>
              <w:t xml:space="preserve">El proyecto ha contado con un altísimo grado de PARTICIPACION  de los actores beneficiarios y se ha producido el efecto de APROPIACION  por parte de los mismos, es decir, </w:t>
            </w:r>
            <w:r w:rsidR="00B67F46">
              <w:rPr>
                <w:sz w:val="22"/>
                <w:szCs w:val="22"/>
                <w:lang w:val="es-ES_tradnl"/>
              </w:rPr>
              <w:t xml:space="preserve">contamos con </w:t>
            </w:r>
            <w:r w:rsidRPr="0030626F">
              <w:rPr>
                <w:sz w:val="22"/>
                <w:szCs w:val="22"/>
                <w:lang w:val="es-ES_tradnl"/>
              </w:rPr>
              <w:t>el liderazgo de los receptores sobre la continuidad del proyecto. Son los beneficiarios los que controlan ya prácticamente el 100% del proyecto implementado, siendo CIDEN un mero asesor.</w:t>
            </w:r>
          </w:p>
          <w:p w:rsidR="00A266ED" w:rsidRPr="00B67F46" w:rsidRDefault="00BB2410" w:rsidP="007F2F93">
            <w:pPr>
              <w:numPr>
                <w:ilvl w:val="0"/>
                <w:numId w:val="8"/>
              </w:numPr>
              <w:jc w:val="both"/>
              <w:rPr>
                <w:lang w:val="es-ES_tradnl"/>
              </w:rPr>
            </w:pPr>
            <w:r w:rsidRPr="0030626F">
              <w:rPr>
                <w:sz w:val="22"/>
                <w:szCs w:val="22"/>
                <w:lang w:val="es-ES_tradnl"/>
              </w:rPr>
              <w:t>Con respecto a</w:t>
            </w:r>
            <w:r w:rsidR="00B67F46">
              <w:rPr>
                <w:sz w:val="22"/>
                <w:szCs w:val="22"/>
                <w:lang w:val="es-ES_tradnl"/>
              </w:rPr>
              <w:t xml:space="preserve"> la VIABILIDAD Y SOSTENIBILIDAD contamos con una alta implicación de la comunidad. La sostenibilidad es</w:t>
            </w:r>
            <w:r w:rsidRPr="0030626F">
              <w:rPr>
                <w:sz w:val="22"/>
                <w:szCs w:val="22"/>
                <w:lang w:val="es-ES_tradnl"/>
              </w:rPr>
              <w:t xml:space="preserve"> </w:t>
            </w:r>
            <w:r w:rsidRPr="0030626F">
              <w:rPr>
                <w:sz w:val="22"/>
                <w:szCs w:val="22"/>
              </w:rPr>
              <w:t>una de nuestras premisas básicas de actuación</w:t>
            </w:r>
            <w:r w:rsidR="00B67F46">
              <w:rPr>
                <w:sz w:val="22"/>
                <w:szCs w:val="22"/>
              </w:rPr>
              <w:t xml:space="preserve">, está </w:t>
            </w:r>
            <w:r w:rsidRPr="0030626F">
              <w:rPr>
                <w:sz w:val="22"/>
                <w:szCs w:val="22"/>
              </w:rPr>
              <w:t>centra</w:t>
            </w:r>
            <w:r w:rsidR="00B67F46">
              <w:rPr>
                <w:sz w:val="22"/>
                <w:szCs w:val="22"/>
              </w:rPr>
              <w:t>da</w:t>
            </w:r>
            <w:r w:rsidRPr="0030626F">
              <w:rPr>
                <w:sz w:val="22"/>
                <w:szCs w:val="22"/>
              </w:rPr>
              <w:t xml:space="preserve"> en el compromiso de llevar a cabo proyectos de desarrollo local que garanticen la </w:t>
            </w:r>
            <w:r w:rsidR="00B67F46">
              <w:rPr>
                <w:sz w:val="22"/>
                <w:szCs w:val="22"/>
              </w:rPr>
              <w:t>autonomía</w:t>
            </w:r>
            <w:r w:rsidRPr="0030626F">
              <w:rPr>
                <w:sz w:val="22"/>
                <w:szCs w:val="22"/>
              </w:rPr>
              <w:t xml:space="preserve"> </w:t>
            </w:r>
            <w:r w:rsidR="00B67F46">
              <w:rPr>
                <w:sz w:val="22"/>
                <w:szCs w:val="22"/>
              </w:rPr>
              <w:t xml:space="preserve">y durabilidad </w:t>
            </w:r>
            <w:r w:rsidRPr="0030626F">
              <w:rPr>
                <w:sz w:val="22"/>
                <w:szCs w:val="22"/>
              </w:rPr>
              <w:t>de los mismos</w:t>
            </w:r>
            <w:r w:rsidR="00B67F46">
              <w:rPr>
                <w:sz w:val="22"/>
                <w:szCs w:val="22"/>
              </w:rPr>
              <w:t>.</w:t>
            </w:r>
          </w:p>
          <w:p w:rsidR="00B67F46" w:rsidRPr="00A266ED" w:rsidRDefault="00B67F46" w:rsidP="007F2F93">
            <w:pPr>
              <w:ind w:left="420"/>
              <w:jc w:val="both"/>
              <w:rPr>
                <w:lang w:val="es-ES_tradnl"/>
              </w:rPr>
            </w:pPr>
          </w:p>
          <w:p w:rsidR="00BB2410" w:rsidRPr="0030626F" w:rsidRDefault="00BB2410" w:rsidP="007F2F93">
            <w:pPr>
              <w:ind w:left="420"/>
              <w:jc w:val="both"/>
              <w:rPr>
                <w:lang w:val="es-ES_tradnl"/>
              </w:rPr>
            </w:pPr>
            <w:r w:rsidRPr="0030626F">
              <w:rPr>
                <w:sz w:val="22"/>
                <w:szCs w:val="22"/>
              </w:rPr>
              <w:lastRenderedPageBreak/>
              <w:t>Consideramos que la sostenibilidad de un proyecto de cooperación para el desarrollo constituye un criterio esencial para evaluar su calidad. Partiendo de esta base, hemos diseñado un modelo de actuación que  combina:</w:t>
            </w:r>
          </w:p>
          <w:p w:rsidR="00BB2410" w:rsidRPr="0030626F" w:rsidRDefault="00BB2410" w:rsidP="007F2F93">
            <w:pPr>
              <w:numPr>
                <w:ilvl w:val="0"/>
                <w:numId w:val="9"/>
              </w:numPr>
              <w:jc w:val="both"/>
              <w:rPr>
                <w:lang w:val="es-ES_tradnl"/>
              </w:rPr>
            </w:pPr>
            <w:r w:rsidRPr="0030626F">
              <w:rPr>
                <w:sz w:val="22"/>
                <w:szCs w:val="22"/>
              </w:rPr>
              <w:t xml:space="preserve"> La durabilidad del mismo (debido al efecto de APROPIACION indicado anteriormente)</w:t>
            </w:r>
            <w:r w:rsidR="003A179A">
              <w:rPr>
                <w:sz w:val="22"/>
                <w:szCs w:val="22"/>
              </w:rPr>
              <w:t>.</w:t>
            </w:r>
          </w:p>
          <w:p w:rsidR="00BB2410" w:rsidRPr="0030626F" w:rsidRDefault="00BB2410" w:rsidP="007F2F93">
            <w:pPr>
              <w:numPr>
                <w:ilvl w:val="0"/>
                <w:numId w:val="9"/>
              </w:numPr>
              <w:jc w:val="both"/>
              <w:rPr>
                <w:lang w:val="es-ES_tradnl"/>
              </w:rPr>
            </w:pPr>
            <w:r w:rsidRPr="0030626F">
              <w:rPr>
                <w:sz w:val="22"/>
                <w:szCs w:val="22"/>
              </w:rPr>
              <w:t xml:space="preserve"> La obtención de beneficios sociales: mejora de la calid</w:t>
            </w:r>
            <w:r w:rsidR="0026377E">
              <w:rPr>
                <w:sz w:val="22"/>
                <w:szCs w:val="22"/>
              </w:rPr>
              <w:t>ad de vida de los b</w:t>
            </w:r>
            <w:r w:rsidR="00B67F46">
              <w:rPr>
                <w:sz w:val="22"/>
                <w:szCs w:val="22"/>
              </w:rPr>
              <w:t>eneficiarios, acceso a aten</w:t>
            </w:r>
            <w:r w:rsidR="00165FBF">
              <w:rPr>
                <w:sz w:val="22"/>
                <w:szCs w:val="22"/>
              </w:rPr>
              <w:t>ción</w:t>
            </w:r>
            <w:r w:rsidR="0026377E">
              <w:rPr>
                <w:sz w:val="22"/>
                <w:szCs w:val="22"/>
              </w:rPr>
              <w:t xml:space="preserve"> </w:t>
            </w:r>
            <w:r w:rsidR="00B67F46">
              <w:rPr>
                <w:sz w:val="22"/>
                <w:szCs w:val="22"/>
              </w:rPr>
              <w:t xml:space="preserve">social </w:t>
            </w:r>
            <w:r w:rsidR="0026377E">
              <w:rPr>
                <w:sz w:val="22"/>
                <w:szCs w:val="22"/>
              </w:rPr>
              <w:t>y seguridad económica</w:t>
            </w:r>
            <w:r w:rsidRPr="0030626F">
              <w:rPr>
                <w:sz w:val="22"/>
                <w:szCs w:val="22"/>
              </w:rPr>
              <w:t>.</w:t>
            </w:r>
          </w:p>
          <w:p w:rsidR="00BB2410" w:rsidRPr="0030626F" w:rsidRDefault="00BB2410" w:rsidP="007F2F93">
            <w:pPr>
              <w:numPr>
                <w:ilvl w:val="0"/>
                <w:numId w:val="9"/>
              </w:numPr>
              <w:jc w:val="both"/>
              <w:rPr>
                <w:lang w:val="es-ES_tradnl"/>
              </w:rPr>
            </w:pPr>
            <w:r w:rsidRPr="0030626F">
              <w:rPr>
                <w:sz w:val="22"/>
                <w:szCs w:val="22"/>
              </w:rPr>
              <w:t xml:space="preserve"> La generación de fondos propios capaces de dar autonomía al proyecto global a través </w:t>
            </w:r>
            <w:r w:rsidR="0026377E">
              <w:rPr>
                <w:sz w:val="22"/>
                <w:szCs w:val="22"/>
              </w:rPr>
              <w:t xml:space="preserve">de las actividades comerciales de: </w:t>
            </w:r>
            <w:r w:rsidRPr="0030626F">
              <w:rPr>
                <w:sz w:val="22"/>
                <w:szCs w:val="22"/>
              </w:rPr>
              <w:t>turismo solidario</w:t>
            </w:r>
            <w:r w:rsidR="00B67F46">
              <w:rPr>
                <w:sz w:val="22"/>
                <w:szCs w:val="22"/>
              </w:rPr>
              <w:t xml:space="preserve"> (completado con la venta de artesanía local iniciada el año anterior).</w:t>
            </w:r>
          </w:p>
          <w:p w:rsidR="00BB2410" w:rsidRPr="003A179A" w:rsidRDefault="00BB2410" w:rsidP="007F2F93">
            <w:pPr>
              <w:numPr>
                <w:ilvl w:val="0"/>
                <w:numId w:val="9"/>
              </w:numPr>
              <w:jc w:val="both"/>
              <w:rPr>
                <w:lang w:val="es-ES_tradnl"/>
              </w:rPr>
            </w:pPr>
            <w:r w:rsidRPr="0030626F">
              <w:rPr>
                <w:sz w:val="22"/>
                <w:szCs w:val="22"/>
              </w:rPr>
              <w:t xml:space="preserve"> Un modelo para ser desarrollado desde dentro hacia fuera, es decir, potenciando las capacidades internas de la sociedad nepalí, haciendo posible así su desarrollo endógeno.</w:t>
            </w:r>
          </w:p>
          <w:p w:rsidR="003A179A" w:rsidRPr="00B20506" w:rsidRDefault="004F6680" w:rsidP="00B20506">
            <w:pPr>
              <w:pStyle w:val="NormalWeb"/>
              <w:jc w:val="both"/>
              <w:rPr>
                <w:color w:val="548DD4" w:themeColor="text2" w:themeTint="99"/>
                <w:lang w:val="es-ES_tradnl"/>
              </w:rPr>
            </w:pPr>
            <w:r>
              <w:rPr>
                <w:sz w:val="22"/>
                <w:szCs w:val="22"/>
                <w:lang w:val="es-ES_tradnl"/>
              </w:rPr>
              <w:t>Desde CIDEN e</w:t>
            </w:r>
            <w:r w:rsidR="003A179A" w:rsidRPr="003A179A">
              <w:rPr>
                <w:sz w:val="22"/>
                <w:szCs w:val="22"/>
                <w:lang w:val="es-ES_tradnl"/>
              </w:rPr>
              <w:t xml:space="preserve">ntendemos el acceso a los recursos de desarrollo como </w:t>
            </w:r>
            <w:r w:rsidR="003A179A">
              <w:rPr>
                <w:sz w:val="22"/>
                <w:szCs w:val="22"/>
                <w:lang w:val="es-ES_tradnl"/>
              </w:rPr>
              <w:t xml:space="preserve">un </w:t>
            </w:r>
            <w:r w:rsidR="003A179A" w:rsidRPr="003A179A">
              <w:rPr>
                <w:sz w:val="22"/>
                <w:szCs w:val="22"/>
                <w:lang w:val="es-ES_tradnl"/>
              </w:rPr>
              <w:t>derecho universal.</w:t>
            </w:r>
            <w:r w:rsidR="003A179A">
              <w:rPr>
                <w:sz w:val="22"/>
                <w:szCs w:val="22"/>
                <w:lang w:val="es-ES_tradnl"/>
              </w:rPr>
              <w:t xml:space="preserve"> Siendo así, n</w:t>
            </w:r>
            <w:r w:rsidR="003A179A" w:rsidRPr="003A179A">
              <w:rPr>
                <w:sz w:val="22"/>
                <w:szCs w:val="22"/>
                <w:lang w:val="es-ES_tradnl"/>
              </w:rPr>
              <w:t>os centramos en fortalecer el capital humano de comunidades relegadas</w:t>
            </w:r>
            <w:r w:rsidR="003A179A">
              <w:rPr>
                <w:sz w:val="22"/>
                <w:szCs w:val="22"/>
                <w:lang w:val="es-ES_tradnl"/>
              </w:rPr>
              <w:t xml:space="preserve"> a través de </w:t>
            </w:r>
            <w:r w:rsidR="003A179A" w:rsidRPr="003A179A">
              <w:rPr>
                <w:sz w:val="22"/>
                <w:szCs w:val="22"/>
                <w:lang w:val="es-ES_tradnl"/>
              </w:rPr>
              <w:t>situacion</w:t>
            </w:r>
            <w:r w:rsidR="003A179A">
              <w:rPr>
                <w:sz w:val="22"/>
                <w:szCs w:val="22"/>
                <w:lang w:val="es-ES_tradnl"/>
              </w:rPr>
              <w:t>es de colaboración que les permitan</w:t>
            </w:r>
            <w:r w:rsidR="003A179A" w:rsidRPr="003A179A">
              <w:rPr>
                <w:sz w:val="22"/>
                <w:szCs w:val="22"/>
                <w:lang w:val="es-ES_tradnl"/>
              </w:rPr>
              <w:t xml:space="preserve"> desempeñar un papel protagónico </w:t>
            </w:r>
            <w:r w:rsidR="003A179A">
              <w:rPr>
                <w:sz w:val="22"/>
                <w:szCs w:val="22"/>
                <w:lang w:val="es-ES_tradnl"/>
              </w:rPr>
              <w:t>dentro</w:t>
            </w:r>
            <w:r w:rsidR="003A179A" w:rsidRPr="003A179A">
              <w:rPr>
                <w:sz w:val="22"/>
                <w:szCs w:val="22"/>
                <w:lang w:val="es-ES_tradnl"/>
              </w:rPr>
              <w:t xml:space="preserve"> de iniciativas económicas sostenibles y solidarias.</w:t>
            </w:r>
            <w:r w:rsidR="003A179A" w:rsidRPr="003A179A">
              <w:rPr>
                <w:color w:val="548DD4" w:themeColor="text2" w:themeTint="99"/>
                <w:sz w:val="22"/>
                <w:szCs w:val="22"/>
                <w:lang w:val="es-ES_tradnl"/>
              </w:rPr>
              <w:t xml:space="preserve"> </w:t>
            </w:r>
          </w:p>
          <w:p w:rsidR="00BB2410" w:rsidRPr="00F40B2E" w:rsidRDefault="00BB2410" w:rsidP="001F666F">
            <w:pPr>
              <w:rPr>
                <w:lang w:val="es-ES_tradnl"/>
              </w:rPr>
            </w:pPr>
          </w:p>
        </w:tc>
      </w:tr>
    </w:tbl>
    <w:p w:rsidR="00BB2410" w:rsidRDefault="00BB2410" w:rsidP="00BB2410">
      <w:pPr>
        <w:rPr>
          <w:lang w:val="es-ES_tradnl"/>
        </w:rPr>
      </w:pPr>
    </w:p>
    <w:p w:rsidR="00A77C76" w:rsidRDefault="00A77C76" w:rsidP="00BB2410">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BB2410" w:rsidRPr="00F40B2E" w:rsidTr="001F666F">
        <w:tc>
          <w:tcPr>
            <w:tcW w:w="9039" w:type="dxa"/>
            <w:shd w:val="clear" w:color="auto" w:fill="CCCCCC"/>
          </w:tcPr>
          <w:p w:rsidR="00BB2410" w:rsidRPr="00F40B2E" w:rsidRDefault="00BB2410" w:rsidP="001F666F">
            <w:pPr>
              <w:rPr>
                <w:b/>
                <w:lang w:val="es-ES_tradnl"/>
              </w:rPr>
            </w:pPr>
            <w:r w:rsidRPr="00F40B2E">
              <w:rPr>
                <w:b/>
                <w:sz w:val="22"/>
                <w:szCs w:val="22"/>
              </w:rPr>
              <w:t>RELACIÓN DE ANEXOS QUE SE ADJUNTAN</w:t>
            </w:r>
          </w:p>
        </w:tc>
      </w:tr>
      <w:tr w:rsidR="00BB2410" w:rsidRPr="00F40B2E" w:rsidTr="001F666F">
        <w:tc>
          <w:tcPr>
            <w:tcW w:w="9039" w:type="dxa"/>
          </w:tcPr>
          <w:p w:rsidR="00BB2410" w:rsidRPr="00F27E47" w:rsidRDefault="00BB2410" w:rsidP="00B20506">
            <w:pPr>
              <w:autoSpaceDE w:val="0"/>
              <w:autoSpaceDN w:val="0"/>
              <w:adjustRightInd w:val="0"/>
              <w:ind w:left="360"/>
              <w:contextualSpacing/>
              <w:jc w:val="both"/>
              <w:rPr>
                <w:lang w:val="es-ES_tradnl"/>
              </w:rPr>
            </w:pPr>
          </w:p>
          <w:p w:rsidR="00BB2410" w:rsidRPr="00F40B2E" w:rsidRDefault="004605BE" w:rsidP="004605BE">
            <w:pPr>
              <w:autoSpaceDE w:val="0"/>
              <w:autoSpaceDN w:val="0"/>
              <w:adjustRightInd w:val="0"/>
              <w:contextualSpacing/>
              <w:jc w:val="both"/>
              <w:rPr>
                <w:lang w:val="es-ES_tradnl"/>
              </w:rPr>
            </w:pPr>
            <w:r>
              <w:rPr>
                <w:lang w:val="es-ES_tradnl"/>
              </w:rPr>
              <w:t>Enviamos vía email la justificación económica e información gráfica del proyecto</w:t>
            </w:r>
            <w:bookmarkStart w:id="0" w:name="_GoBack"/>
            <w:bookmarkEnd w:id="0"/>
          </w:p>
        </w:tc>
      </w:tr>
    </w:tbl>
    <w:p w:rsidR="00BB2410" w:rsidRDefault="00BB2410" w:rsidP="00BB2410">
      <w:pPr>
        <w:rPr>
          <w:lang w:val="es-ES_tradnl"/>
        </w:rPr>
      </w:pPr>
    </w:p>
    <w:sectPr w:rsidR="00BB2410" w:rsidSect="00F8112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4DC" w:rsidRDefault="007F54DC">
      <w:r>
        <w:separator/>
      </w:r>
    </w:p>
  </w:endnote>
  <w:endnote w:type="continuationSeparator" w:id="0">
    <w:p w:rsidR="007F54DC" w:rsidRDefault="007F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4DC" w:rsidRDefault="007F54DC">
      <w:r>
        <w:separator/>
      </w:r>
    </w:p>
  </w:footnote>
  <w:footnote w:type="continuationSeparator" w:id="0">
    <w:p w:rsidR="007F54DC" w:rsidRDefault="007F5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4C" w:rsidRPr="00AA6623" w:rsidRDefault="00E1664C">
    <w:pPr>
      <w:pStyle w:val="Encabezado"/>
    </w:pPr>
    <w:r>
      <w:tab/>
    </w:r>
    <w:r>
      <w:tab/>
    </w:r>
    <w:r>
      <w:rPr>
        <w:noProof/>
      </w:rPr>
      <w:drawing>
        <wp:inline distT="0" distB="0" distL="0" distR="0">
          <wp:extent cx="1722120" cy="556260"/>
          <wp:effectExtent l="0" t="0" r="0" b="0"/>
          <wp:docPr id="1" name="Imagen 1" descr="fundacion_europa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cion_europamu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7E3C"/>
    <w:multiLevelType w:val="hybridMultilevel"/>
    <w:tmpl w:val="E21A8F6A"/>
    <w:lvl w:ilvl="0" w:tplc="FFF4D6AA">
      <w:start w:val="1"/>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
    <w:nsid w:val="106F1CA5"/>
    <w:multiLevelType w:val="hybridMultilevel"/>
    <w:tmpl w:val="89448ED4"/>
    <w:lvl w:ilvl="0" w:tplc="7A5A6746">
      <w:start w:val="1"/>
      <w:numFmt w:val="decimal"/>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11577726"/>
    <w:multiLevelType w:val="hybridMultilevel"/>
    <w:tmpl w:val="58EE0A3A"/>
    <w:lvl w:ilvl="0" w:tplc="43F43BF4">
      <w:start w:val="1"/>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0308BA"/>
    <w:multiLevelType w:val="hybridMultilevel"/>
    <w:tmpl w:val="99FC05E4"/>
    <w:lvl w:ilvl="0" w:tplc="769A8B9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723E53"/>
    <w:multiLevelType w:val="hybridMultilevel"/>
    <w:tmpl w:val="2E806080"/>
    <w:lvl w:ilvl="0" w:tplc="A1409E88">
      <w:numFmt w:val="bullet"/>
      <w:lvlText w:val="-"/>
      <w:lvlJc w:val="left"/>
      <w:pPr>
        <w:ind w:left="420" w:hanging="360"/>
      </w:pPr>
      <w:rPr>
        <w:rFonts w:ascii="Times New Roman" w:eastAsia="Times New Roman"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5">
    <w:nsid w:val="21E86ECF"/>
    <w:multiLevelType w:val="multilevel"/>
    <w:tmpl w:val="7E3C5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495F47"/>
    <w:multiLevelType w:val="hybridMultilevel"/>
    <w:tmpl w:val="F3F0C3AC"/>
    <w:lvl w:ilvl="0" w:tplc="C4546F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71CD4"/>
    <w:multiLevelType w:val="multilevel"/>
    <w:tmpl w:val="7E3C55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8CC1724"/>
    <w:multiLevelType w:val="hybridMultilevel"/>
    <w:tmpl w:val="51FE157C"/>
    <w:lvl w:ilvl="0" w:tplc="741A72B0">
      <w:start w:val="1"/>
      <w:numFmt w:val="bullet"/>
      <w:lvlText w:val="-"/>
      <w:lvlJc w:val="left"/>
      <w:pPr>
        <w:ind w:left="720" w:hanging="360"/>
      </w:pPr>
      <w:rPr>
        <w:rFonts w:ascii="Times New Roman" w:eastAsia="Times New Roman" w:hAnsi="Times New Roman"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0A5400F"/>
    <w:multiLevelType w:val="hybridMultilevel"/>
    <w:tmpl w:val="725800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2FE5789"/>
    <w:multiLevelType w:val="hybridMultilevel"/>
    <w:tmpl w:val="640EDC3E"/>
    <w:lvl w:ilvl="0" w:tplc="44281D32">
      <w:start w:val="1"/>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6620836"/>
    <w:multiLevelType w:val="hybridMultilevel"/>
    <w:tmpl w:val="13341782"/>
    <w:lvl w:ilvl="0" w:tplc="26480466">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C1F2DAA"/>
    <w:multiLevelType w:val="hybridMultilevel"/>
    <w:tmpl w:val="046C181C"/>
    <w:lvl w:ilvl="0" w:tplc="04102904">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7D460E7"/>
    <w:multiLevelType w:val="hybridMultilevel"/>
    <w:tmpl w:val="3510271E"/>
    <w:lvl w:ilvl="0" w:tplc="740676F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2"/>
  </w:num>
  <w:num w:numId="5">
    <w:abstractNumId w:val="7"/>
  </w:num>
  <w:num w:numId="6">
    <w:abstractNumId w:val="3"/>
  </w:num>
  <w:num w:numId="7">
    <w:abstractNumId w:val="13"/>
  </w:num>
  <w:num w:numId="8">
    <w:abstractNumId w:val="4"/>
  </w:num>
  <w:num w:numId="9">
    <w:abstractNumId w:val="0"/>
  </w:num>
  <w:num w:numId="10">
    <w:abstractNumId w:val="12"/>
  </w:num>
  <w:num w:numId="11">
    <w:abstractNumId w:val="8"/>
  </w:num>
  <w:num w:numId="12">
    <w:abstractNumId w:val="1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60"/>
    <w:rsid w:val="00000B04"/>
    <w:rsid w:val="00004DE7"/>
    <w:rsid w:val="0000679A"/>
    <w:rsid w:val="000071BC"/>
    <w:rsid w:val="0001108F"/>
    <w:rsid w:val="00011A61"/>
    <w:rsid w:val="00015AA7"/>
    <w:rsid w:val="00022673"/>
    <w:rsid w:val="000232B7"/>
    <w:rsid w:val="00024242"/>
    <w:rsid w:val="00025062"/>
    <w:rsid w:val="000257B8"/>
    <w:rsid w:val="0002746A"/>
    <w:rsid w:val="00030360"/>
    <w:rsid w:val="000319F5"/>
    <w:rsid w:val="00035F43"/>
    <w:rsid w:val="000375E6"/>
    <w:rsid w:val="00043780"/>
    <w:rsid w:val="0004406D"/>
    <w:rsid w:val="000445F3"/>
    <w:rsid w:val="00044DCA"/>
    <w:rsid w:val="00052621"/>
    <w:rsid w:val="0005361F"/>
    <w:rsid w:val="0005468C"/>
    <w:rsid w:val="00055711"/>
    <w:rsid w:val="00055AAE"/>
    <w:rsid w:val="0005773A"/>
    <w:rsid w:val="000600CB"/>
    <w:rsid w:val="000608B8"/>
    <w:rsid w:val="00061A3B"/>
    <w:rsid w:val="000631EB"/>
    <w:rsid w:val="00063CF4"/>
    <w:rsid w:val="00065B0F"/>
    <w:rsid w:val="0007094B"/>
    <w:rsid w:val="00073032"/>
    <w:rsid w:val="00074C80"/>
    <w:rsid w:val="00076FAB"/>
    <w:rsid w:val="00077C8A"/>
    <w:rsid w:val="0008145B"/>
    <w:rsid w:val="00081DE9"/>
    <w:rsid w:val="00082DC2"/>
    <w:rsid w:val="00086347"/>
    <w:rsid w:val="000871B0"/>
    <w:rsid w:val="00091E0C"/>
    <w:rsid w:val="00092971"/>
    <w:rsid w:val="00093DD8"/>
    <w:rsid w:val="00093E20"/>
    <w:rsid w:val="00095B96"/>
    <w:rsid w:val="00096578"/>
    <w:rsid w:val="000A0FFF"/>
    <w:rsid w:val="000A3B66"/>
    <w:rsid w:val="000A41B4"/>
    <w:rsid w:val="000A6381"/>
    <w:rsid w:val="000A74DE"/>
    <w:rsid w:val="000A7F8C"/>
    <w:rsid w:val="000B09D0"/>
    <w:rsid w:val="000B22BE"/>
    <w:rsid w:val="000B3B8D"/>
    <w:rsid w:val="000B3BF6"/>
    <w:rsid w:val="000B43EC"/>
    <w:rsid w:val="000B5E05"/>
    <w:rsid w:val="000B7344"/>
    <w:rsid w:val="000B7F0B"/>
    <w:rsid w:val="000C090A"/>
    <w:rsid w:val="000C4452"/>
    <w:rsid w:val="000C4623"/>
    <w:rsid w:val="000C4700"/>
    <w:rsid w:val="000C76AB"/>
    <w:rsid w:val="000D2521"/>
    <w:rsid w:val="000D34D4"/>
    <w:rsid w:val="000D5864"/>
    <w:rsid w:val="000D740B"/>
    <w:rsid w:val="000E14A3"/>
    <w:rsid w:val="000E222E"/>
    <w:rsid w:val="000E427C"/>
    <w:rsid w:val="000E6C46"/>
    <w:rsid w:val="000F0541"/>
    <w:rsid w:val="000F346B"/>
    <w:rsid w:val="000F5304"/>
    <w:rsid w:val="000F591C"/>
    <w:rsid w:val="00103C95"/>
    <w:rsid w:val="00104545"/>
    <w:rsid w:val="001053DD"/>
    <w:rsid w:val="00107D11"/>
    <w:rsid w:val="00107E51"/>
    <w:rsid w:val="00110467"/>
    <w:rsid w:val="00110FC6"/>
    <w:rsid w:val="0011326E"/>
    <w:rsid w:val="00113B9C"/>
    <w:rsid w:val="00116209"/>
    <w:rsid w:val="001178DE"/>
    <w:rsid w:val="0012420B"/>
    <w:rsid w:val="001273CD"/>
    <w:rsid w:val="00127CF3"/>
    <w:rsid w:val="001303CA"/>
    <w:rsid w:val="0013555B"/>
    <w:rsid w:val="00137744"/>
    <w:rsid w:val="001416AA"/>
    <w:rsid w:val="00142E84"/>
    <w:rsid w:val="00145034"/>
    <w:rsid w:val="00147554"/>
    <w:rsid w:val="0015035B"/>
    <w:rsid w:val="001554EC"/>
    <w:rsid w:val="00156F82"/>
    <w:rsid w:val="00157600"/>
    <w:rsid w:val="001576C6"/>
    <w:rsid w:val="00163282"/>
    <w:rsid w:val="00165FBF"/>
    <w:rsid w:val="00170751"/>
    <w:rsid w:val="00175ECA"/>
    <w:rsid w:val="001825D8"/>
    <w:rsid w:val="00183815"/>
    <w:rsid w:val="001845CB"/>
    <w:rsid w:val="00184CBA"/>
    <w:rsid w:val="001907A7"/>
    <w:rsid w:val="001930A9"/>
    <w:rsid w:val="001A0FDB"/>
    <w:rsid w:val="001A10A7"/>
    <w:rsid w:val="001A2426"/>
    <w:rsid w:val="001A2475"/>
    <w:rsid w:val="001A4A1B"/>
    <w:rsid w:val="001A4B5E"/>
    <w:rsid w:val="001A570F"/>
    <w:rsid w:val="001B0ECA"/>
    <w:rsid w:val="001B15D9"/>
    <w:rsid w:val="001B2B9F"/>
    <w:rsid w:val="001B6975"/>
    <w:rsid w:val="001B7A1A"/>
    <w:rsid w:val="001C1819"/>
    <w:rsid w:val="001C32DB"/>
    <w:rsid w:val="001C36BE"/>
    <w:rsid w:val="001C5CE6"/>
    <w:rsid w:val="001C6964"/>
    <w:rsid w:val="001D04A7"/>
    <w:rsid w:val="001D06A3"/>
    <w:rsid w:val="001D7209"/>
    <w:rsid w:val="001E315F"/>
    <w:rsid w:val="001E3531"/>
    <w:rsid w:val="001E57DD"/>
    <w:rsid w:val="001E679F"/>
    <w:rsid w:val="001E748F"/>
    <w:rsid w:val="001E7629"/>
    <w:rsid w:val="001F070C"/>
    <w:rsid w:val="001F265E"/>
    <w:rsid w:val="001F28FA"/>
    <w:rsid w:val="001F6300"/>
    <w:rsid w:val="001F666F"/>
    <w:rsid w:val="001F7564"/>
    <w:rsid w:val="001F7A86"/>
    <w:rsid w:val="001F7F2F"/>
    <w:rsid w:val="00204AD9"/>
    <w:rsid w:val="0020741B"/>
    <w:rsid w:val="00210C3E"/>
    <w:rsid w:val="002116B2"/>
    <w:rsid w:val="00213C01"/>
    <w:rsid w:val="002141E5"/>
    <w:rsid w:val="002159C6"/>
    <w:rsid w:val="00216003"/>
    <w:rsid w:val="00217DBF"/>
    <w:rsid w:val="00217ECE"/>
    <w:rsid w:val="002214D5"/>
    <w:rsid w:val="00222A78"/>
    <w:rsid w:val="00222CD4"/>
    <w:rsid w:val="00224B34"/>
    <w:rsid w:val="00224DE1"/>
    <w:rsid w:val="00225C4D"/>
    <w:rsid w:val="00227001"/>
    <w:rsid w:val="002301C7"/>
    <w:rsid w:val="00233578"/>
    <w:rsid w:val="00235E09"/>
    <w:rsid w:val="00237756"/>
    <w:rsid w:val="00241376"/>
    <w:rsid w:val="002413F6"/>
    <w:rsid w:val="00244EF7"/>
    <w:rsid w:val="00252CBB"/>
    <w:rsid w:val="002601BD"/>
    <w:rsid w:val="00261207"/>
    <w:rsid w:val="00262A7B"/>
    <w:rsid w:val="0026324C"/>
    <w:rsid w:val="0026377E"/>
    <w:rsid w:val="002657B6"/>
    <w:rsid w:val="0026637A"/>
    <w:rsid w:val="00267359"/>
    <w:rsid w:val="00267C4E"/>
    <w:rsid w:val="002704F8"/>
    <w:rsid w:val="00271007"/>
    <w:rsid w:val="00272745"/>
    <w:rsid w:val="00273DFE"/>
    <w:rsid w:val="002743E8"/>
    <w:rsid w:val="002749DA"/>
    <w:rsid w:val="002761D1"/>
    <w:rsid w:val="00285459"/>
    <w:rsid w:val="00285EA3"/>
    <w:rsid w:val="00294536"/>
    <w:rsid w:val="00295103"/>
    <w:rsid w:val="00295878"/>
    <w:rsid w:val="00296019"/>
    <w:rsid w:val="00296390"/>
    <w:rsid w:val="002970AB"/>
    <w:rsid w:val="002A1270"/>
    <w:rsid w:val="002A1423"/>
    <w:rsid w:val="002A3787"/>
    <w:rsid w:val="002A4B4E"/>
    <w:rsid w:val="002A55F3"/>
    <w:rsid w:val="002B1B5A"/>
    <w:rsid w:val="002B76D8"/>
    <w:rsid w:val="002C0FF5"/>
    <w:rsid w:val="002C102D"/>
    <w:rsid w:val="002C102F"/>
    <w:rsid w:val="002C12ED"/>
    <w:rsid w:val="002C246C"/>
    <w:rsid w:val="002C3BB9"/>
    <w:rsid w:val="002C514B"/>
    <w:rsid w:val="002C6E07"/>
    <w:rsid w:val="002D3531"/>
    <w:rsid w:val="002D4C81"/>
    <w:rsid w:val="002D5F8C"/>
    <w:rsid w:val="002D7188"/>
    <w:rsid w:val="002E0AF0"/>
    <w:rsid w:val="002E0D1F"/>
    <w:rsid w:val="002E466E"/>
    <w:rsid w:val="002E55D4"/>
    <w:rsid w:val="002E6AB2"/>
    <w:rsid w:val="002E7E82"/>
    <w:rsid w:val="002F03D1"/>
    <w:rsid w:val="002F0E66"/>
    <w:rsid w:val="0030148B"/>
    <w:rsid w:val="003049C2"/>
    <w:rsid w:val="00304DF5"/>
    <w:rsid w:val="0030506A"/>
    <w:rsid w:val="00307A0C"/>
    <w:rsid w:val="00316443"/>
    <w:rsid w:val="0031671A"/>
    <w:rsid w:val="003167D1"/>
    <w:rsid w:val="00325327"/>
    <w:rsid w:val="00325846"/>
    <w:rsid w:val="00327D48"/>
    <w:rsid w:val="00331E49"/>
    <w:rsid w:val="003334C9"/>
    <w:rsid w:val="003365E3"/>
    <w:rsid w:val="0033787C"/>
    <w:rsid w:val="00340566"/>
    <w:rsid w:val="00343A42"/>
    <w:rsid w:val="003478AE"/>
    <w:rsid w:val="00352231"/>
    <w:rsid w:val="003541B1"/>
    <w:rsid w:val="00354B84"/>
    <w:rsid w:val="00362A9B"/>
    <w:rsid w:val="00366860"/>
    <w:rsid w:val="00366BDB"/>
    <w:rsid w:val="003701AD"/>
    <w:rsid w:val="00370AAB"/>
    <w:rsid w:val="00371214"/>
    <w:rsid w:val="00372AD8"/>
    <w:rsid w:val="0037615A"/>
    <w:rsid w:val="00380B7A"/>
    <w:rsid w:val="00382C82"/>
    <w:rsid w:val="0038465E"/>
    <w:rsid w:val="003876BA"/>
    <w:rsid w:val="00387AA7"/>
    <w:rsid w:val="00387D4B"/>
    <w:rsid w:val="0039001C"/>
    <w:rsid w:val="00397E91"/>
    <w:rsid w:val="003A02B0"/>
    <w:rsid w:val="003A0E5E"/>
    <w:rsid w:val="003A179A"/>
    <w:rsid w:val="003A18A9"/>
    <w:rsid w:val="003A2809"/>
    <w:rsid w:val="003A79F7"/>
    <w:rsid w:val="003B2BCF"/>
    <w:rsid w:val="003B6F4C"/>
    <w:rsid w:val="003B731C"/>
    <w:rsid w:val="003C3CB6"/>
    <w:rsid w:val="003C580B"/>
    <w:rsid w:val="003D063F"/>
    <w:rsid w:val="003D07E2"/>
    <w:rsid w:val="003D2C79"/>
    <w:rsid w:val="003D653A"/>
    <w:rsid w:val="003E3A90"/>
    <w:rsid w:val="003F1776"/>
    <w:rsid w:val="003F4C93"/>
    <w:rsid w:val="003F7180"/>
    <w:rsid w:val="003F7615"/>
    <w:rsid w:val="003F7E3D"/>
    <w:rsid w:val="0040354D"/>
    <w:rsid w:val="00405A52"/>
    <w:rsid w:val="00407761"/>
    <w:rsid w:val="004078E9"/>
    <w:rsid w:val="00410FEA"/>
    <w:rsid w:val="00411842"/>
    <w:rsid w:val="0041248E"/>
    <w:rsid w:val="00413151"/>
    <w:rsid w:val="00414FD7"/>
    <w:rsid w:val="004157D7"/>
    <w:rsid w:val="00415C64"/>
    <w:rsid w:val="0042071D"/>
    <w:rsid w:val="00422636"/>
    <w:rsid w:val="00423248"/>
    <w:rsid w:val="00424751"/>
    <w:rsid w:val="004252C9"/>
    <w:rsid w:val="0042598D"/>
    <w:rsid w:val="004379C2"/>
    <w:rsid w:val="004415C6"/>
    <w:rsid w:val="004423E2"/>
    <w:rsid w:val="004437B0"/>
    <w:rsid w:val="004454C0"/>
    <w:rsid w:val="00445659"/>
    <w:rsid w:val="0044651D"/>
    <w:rsid w:val="004478B9"/>
    <w:rsid w:val="0045459F"/>
    <w:rsid w:val="00454FF1"/>
    <w:rsid w:val="004553A9"/>
    <w:rsid w:val="0045621A"/>
    <w:rsid w:val="00456953"/>
    <w:rsid w:val="0045701A"/>
    <w:rsid w:val="004605BE"/>
    <w:rsid w:val="00461853"/>
    <w:rsid w:val="0046202F"/>
    <w:rsid w:val="004623F9"/>
    <w:rsid w:val="00465440"/>
    <w:rsid w:val="00466114"/>
    <w:rsid w:val="00467CD4"/>
    <w:rsid w:val="00473073"/>
    <w:rsid w:val="00480C9C"/>
    <w:rsid w:val="00482A72"/>
    <w:rsid w:val="004848F0"/>
    <w:rsid w:val="00484A92"/>
    <w:rsid w:val="00490C6B"/>
    <w:rsid w:val="00492A79"/>
    <w:rsid w:val="0049633B"/>
    <w:rsid w:val="00497980"/>
    <w:rsid w:val="004A2179"/>
    <w:rsid w:val="004A2582"/>
    <w:rsid w:val="004A4481"/>
    <w:rsid w:val="004A4EEC"/>
    <w:rsid w:val="004A577C"/>
    <w:rsid w:val="004A705B"/>
    <w:rsid w:val="004A7818"/>
    <w:rsid w:val="004A79DF"/>
    <w:rsid w:val="004B0086"/>
    <w:rsid w:val="004B3713"/>
    <w:rsid w:val="004B378D"/>
    <w:rsid w:val="004B4742"/>
    <w:rsid w:val="004B66C9"/>
    <w:rsid w:val="004C04D5"/>
    <w:rsid w:val="004C1062"/>
    <w:rsid w:val="004C47B3"/>
    <w:rsid w:val="004C519A"/>
    <w:rsid w:val="004C6664"/>
    <w:rsid w:val="004D1F79"/>
    <w:rsid w:val="004D4CAA"/>
    <w:rsid w:val="004D76B9"/>
    <w:rsid w:val="004D7AF5"/>
    <w:rsid w:val="004D7B8B"/>
    <w:rsid w:val="004D7CB4"/>
    <w:rsid w:val="004E469A"/>
    <w:rsid w:val="004E4946"/>
    <w:rsid w:val="004E6987"/>
    <w:rsid w:val="004E700F"/>
    <w:rsid w:val="004E7DEB"/>
    <w:rsid w:val="004F0800"/>
    <w:rsid w:val="004F103C"/>
    <w:rsid w:val="004F152C"/>
    <w:rsid w:val="004F2B83"/>
    <w:rsid w:val="004F6680"/>
    <w:rsid w:val="00500024"/>
    <w:rsid w:val="00501326"/>
    <w:rsid w:val="005016F9"/>
    <w:rsid w:val="005018CB"/>
    <w:rsid w:val="0050310C"/>
    <w:rsid w:val="00507888"/>
    <w:rsid w:val="005101B4"/>
    <w:rsid w:val="00511FE7"/>
    <w:rsid w:val="00514E6E"/>
    <w:rsid w:val="00520E44"/>
    <w:rsid w:val="005255F7"/>
    <w:rsid w:val="00526CD7"/>
    <w:rsid w:val="00526E0F"/>
    <w:rsid w:val="00527563"/>
    <w:rsid w:val="00527750"/>
    <w:rsid w:val="00527F1F"/>
    <w:rsid w:val="0053406C"/>
    <w:rsid w:val="0053433E"/>
    <w:rsid w:val="00535044"/>
    <w:rsid w:val="00541BF4"/>
    <w:rsid w:val="00541C29"/>
    <w:rsid w:val="00543379"/>
    <w:rsid w:val="0054395A"/>
    <w:rsid w:val="005454F5"/>
    <w:rsid w:val="00546CE0"/>
    <w:rsid w:val="0055003B"/>
    <w:rsid w:val="00554ECC"/>
    <w:rsid w:val="00555CBF"/>
    <w:rsid w:val="00560073"/>
    <w:rsid w:val="0056273E"/>
    <w:rsid w:val="00563FDE"/>
    <w:rsid w:val="0056563F"/>
    <w:rsid w:val="00566458"/>
    <w:rsid w:val="00566D24"/>
    <w:rsid w:val="00567EC5"/>
    <w:rsid w:val="005700F4"/>
    <w:rsid w:val="00572A47"/>
    <w:rsid w:val="0057594E"/>
    <w:rsid w:val="00575A28"/>
    <w:rsid w:val="005800D4"/>
    <w:rsid w:val="00583128"/>
    <w:rsid w:val="00583FF4"/>
    <w:rsid w:val="0058598F"/>
    <w:rsid w:val="00586A60"/>
    <w:rsid w:val="00586C3F"/>
    <w:rsid w:val="00592F35"/>
    <w:rsid w:val="00594420"/>
    <w:rsid w:val="00594B4A"/>
    <w:rsid w:val="00595487"/>
    <w:rsid w:val="005A0B81"/>
    <w:rsid w:val="005A1248"/>
    <w:rsid w:val="005A2DD8"/>
    <w:rsid w:val="005A2F9D"/>
    <w:rsid w:val="005B0069"/>
    <w:rsid w:val="005B0DB8"/>
    <w:rsid w:val="005B1060"/>
    <w:rsid w:val="005B182A"/>
    <w:rsid w:val="005B4734"/>
    <w:rsid w:val="005B614F"/>
    <w:rsid w:val="005C06F7"/>
    <w:rsid w:val="005C16CB"/>
    <w:rsid w:val="005C2184"/>
    <w:rsid w:val="005C4DE8"/>
    <w:rsid w:val="005D5762"/>
    <w:rsid w:val="005E0BA7"/>
    <w:rsid w:val="005E2245"/>
    <w:rsid w:val="005E3B8D"/>
    <w:rsid w:val="005F0266"/>
    <w:rsid w:val="005F0A4C"/>
    <w:rsid w:val="005F1872"/>
    <w:rsid w:val="005F1FE1"/>
    <w:rsid w:val="005F68B0"/>
    <w:rsid w:val="005F7DBD"/>
    <w:rsid w:val="006005E1"/>
    <w:rsid w:val="006078FF"/>
    <w:rsid w:val="00610200"/>
    <w:rsid w:val="00610683"/>
    <w:rsid w:val="006134EE"/>
    <w:rsid w:val="00613EF0"/>
    <w:rsid w:val="006155DA"/>
    <w:rsid w:val="00617628"/>
    <w:rsid w:val="006213A3"/>
    <w:rsid w:val="0062327B"/>
    <w:rsid w:val="006258EF"/>
    <w:rsid w:val="00626328"/>
    <w:rsid w:val="006306A3"/>
    <w:rsid w:val="0063086D"/>
    <w:rsid w:val="00631913"/>
    <w:rsid w:val="006338A5"/>
    <w:rsid w:val="00634353"/>
    <w:rsid w:val="00634428"/>
    <w:rsid w:val="006344B5"/>
    <w:rsid w:val="00635D29"/>
    <w:rsid w:val="00640B80"/>
    <w:rsid w:val="00641EF6"/>
    <w:rsid w:val="006445F2"/>
    <w:rsid w:val="00644B9E"/>
    <w:rsid w:val="00645892"/>
    <w:rsid w:val="0064613E"/>
    <w:rsid w:val="00647076"/>
    <w:rsid w:val="00647513"/>
    <w:rsid w:val="00647564"/>
    <w:rsid w:val="006477D5"/>
    <w:rsid w:val="00647A8C"/>
    <w:rsid w:val="00652290"/>
    <w:rsid w:val="00652FA3"/>
    <w:rsid w:val="006536FD"/>
    <w:rsid w:val="006550CA"/>
    <w:rsid w:val="00660698"/>
    <w:rsid w:val="00661AA4"/>
    <w:rsid w:val="0066750A"/>
    <w:rsid w:val="00670C58"/>
    <w:rsid w:val="0067298E"/>
    <w:rsid w:val="00673CAD"/>
    <w:rsid w:val="00680C96"/>
    <w:rsid w:val="00685D6B"/>
    <w:rsid w:val="00686639"/>
    <w:rsid w:val="006914D8"/>
    <w:rsid w:val="0069183D"/>
    <w:rsid w:val="006A0E11"/>
    <w:rsid w:val="006A5977"/>
    <w:rsid w:val="006A6D46"/>
    <w:rsid w:val="006A782A"/>
    <w:rsid w:val="006B22CF"/>
    <w:rsid w:val="006B330D"/>
    <w:rsid w:val="006B464A"/>
    <w:rsid w:val="006B7FA9"/>
    <w:rsid w:val="006C34AF"/>
    <w:rsid w:val="006C7E3C"/>
    <w:rsid w:val="006D03D4"/>
    <w:rsid w:val="006D341E"/>
    <w:rsid w:val="006D495C"/>
    <w:rsid w:val="006E201A"/>
    <w:rsid w:val="006E5860"/>
    <w:rsid w:val="006E5947"/>
    <w:rsid w:val="006E747E"/>
    <w:rsid w:val="006E7D24"/>
    <w:rsid w:val="006F0B0F"/>
    <w:rsid w:val="006F4237"/>
    <w:rsid w:val="006F5019"/>
    <w:rsid w:val="00704F8C"/>
    <w:rsid w:val="007072D0"/>
    <w:rsid w:val="0070758A"/>
    <w:rsid w:val="0070776F"/>
    <w:rsid w:val="007135A6"/>
    <w:rsid w:val="00713AA3"/>
    <w:rsid w:val="00714E15"/>
    <w:rsid w:val="007160F8"/>
    <w:rsid w:val="00723A6C"/>
    <w:rsid w:val="00723B6C"/>
    <w:rsid w:val="00724268"/>
    <w:rsid w:val="0073097C"/>
    <w:rsid w:val="00732F52"/>
    <w:rsid w:val="0073369D"/>
    <w:rsid w:val="00734755"/>
    <w:rsid w:val="00736766"/>
    <w:rsid w:val="0073783C"/>
    <w:rsid w:val="00741D8C"/>
    <w:rsid w:val="00742334"/>
    <w:rsid w:val="00745F37"/>
    <w:rsid w:val="00746FAE"/>
    <w:rsid w:val="007473FD"/>
    <w:rsid w:val="00751FDF"/>
    <w:rsid w:val="007524E9"/>
    <w:rsid w:val="007536F8"/>
    <w:rsid w:val="0075374D"/>
    <w:rsid w:val="007542E6"/>
    <w:rsid w:val="00760431"/>
    <w:rsid w:val="0076142F"/>
    <w:rsid w:val="0076212B"/>
    <w:rsid w:val="007646FA"/>
    <w:rsid w:val="007655A5"/>
    <w:rsid w:val="00765B46"/>
    <w:rsid w:val="00770151"/>
    <w:rsid w:val="00774A68"/>
    <w:rsid w:val="007756F1"/>
    <w:rsid w:val="00776897"/>
    <w:rsid w:val="00777BFC"/>
    <w:rsid w:val="00781138"/>
    <w:rsid w:val="00782CEB"/>
    <w:rsid w:val="00783FEB"/>
    <w:rsid w:val="007843C8"/>
    <w:rsid w:val="00784E13"/>
    <w:rsid w:val="00784EEA"/>
    <w:rsid w:val="00785333"/>
    <w:rsid w:val="00787529"/>
    <w:rsid w:val="00787857"/>
    <w:rsid w:val="0079198C"/>
    <w:rsid w:val="00792E4B"/>
    <w:rsid w:val="007950A7"/>
    <w:rsid w:val="007951FE"/>
    <w:rsid w:val="00795545"/>
    <w:rsid w:val="007A3515"/>
    <w:rsid w:val="007A4018"/>
    <w:rsid w:val="007A4837"/>
    <w:rsid w:val="007A6581"/>
    <w:rsid w:val="007B0997"/>
    <w:rsid w:val="007B1217"/>
    <w:rsid w:val="007B32A5"/>
    <w:rsid w:val="007B4587"/>
    <w:rsid w:val="007B4AF8"/>
    <w:rsid w:val="007B605B"/>
    <w:rsid w:val="007B6914"/>
    <w:rsid w:val="007B7808"/>
    <w:rsid w:val="007C1FBA"/>
    <w:rsid w:val="007C2A91"/>
    <w:rsid w:val="007D0985"/>
    <w:rsid w:val="007D0B03"/>
    <w:rsid w:val="007D0C10"/>
    <w:rsid w:val="007D3648"/>
    <w:rsid w:val="007D6F3A"/>
    <w:rsid w:val="007E1F9A"/>
    <w:rsid w:val="007E5EB5"/>
    <w:rsid w:val="007F144A"/>
    <w:rsid w:val="007F2F93"/>
    <w:rsid w:val="007F53D0"/>
    <w:rsid w:val="007F54DC"/>
    <w:rsid w:val="007F59FD"/>
    <w:rsid w:val="007F66D8"/>
    <w:rsid w:val="007F7DB5"/>
    <w:rsid w:val="00801AEE"/>
    <w:rsid w:val="00803CB3"/>
    <w:rsid w:val="00811359"/>
    <w:rsid w:val="00813BF2"/>
    <w:rsid w:val="0081435D"/>
    <w:rsid w:val="008148BF"/>
    <w:rsid w:val="0081637A"/>
    <w:rsid w:val="0081653A"/>
    <w:rsid w:val="0081740A"/>
    <w:rsid w:val="0082137D"/>
    <w:rsid w:val="00821806"/>
    <w:rsid w:val="00821D67"/>
    <w:rsid w:val="00822CE0"/>
    <w:rsid w:val="0082306D"/>
    <w:rsid w:val="0082477C"/>
    <w:rsid w:val="0082582B"/>
    <w:rsid w:val="008278DE"/>
    <w:rsid w:val="00827DAC"/>
    <w:rsid w:val="00830243"/>
    <w:rsid w:val="008302F5"/>
    <w:rsid w:val="0083076D"/>
    <w:rsid w:val="00831913"/>
    <w:rsid w:val="00832A2B"/>
    <w:rsid w:val="0083498D"/>
    <w:rsid w:val="008363EB"/>
    <w:rsid w:val="00840501"/>
    <w:rsid w:val="00842643"/>
    <w:rsid w:val="0084287B"/>
    <w:rsid w:val="00843ED0"/>
    <w:rsid w:val="00843F44"/>
    <w:rsid w:val="00844CC6"/>
    <w:rsid w:val="00850D49"/>
    <w:rsid w:val="00851757"/>
    <w:rsid w:val="00852141"/>
    <w:rsid w:val="00855F7A"/>
    <w:rsid w:val="00861B81"/>
    <w:rsid w:val="00862F33"/>
    <w:rsid w:val="00863B4F"/>
    <w:rsid w:val="0086402A"/>
    <w:rsid w:val="0087184D"/>
    <w:rsid w:val="008738EA"/>
    <w:rsid w:val="00874645"/>
    <w:rsid w:val="00877902"/>
    <w:rsid w:val="008833EC"/>
    <w:rsid w:val="00886809"/>
    <w:rsid w:val="00887EB4"/>
    <w:rsid w:val="00892C2B"/>
    <w:rsid w:val="00894B32"/>
    <w:rsid w:val="008A13D9"/>
    <w:rsid w:val="008A175B"/>
    <w:rsid w:val="008A1EC9"/>
    <w:rsid w:val="008A2AAF"/>
    <w:rsid w:val="008A2DE5"/>
    <w:rsid w:val="008A3731"/>
    <w:rsid w:val="008A7A1F"/>
    <w:rsid w:val="008B017C"/>
    <w:rsid w:val="008B17D6"/>
    <w:rsid w:val="008B1CDD"/>
    <w:rsid w:val="008B6603"/>
    <w:rsid w:val="008B7E43"/>
    <w:rsid w:val="008B7E99"/>
    <w:rsid w:val="008C0529"/>
    <w:rsid w:val="008C151A"/>
    <w:rsid w:val="008C2D47"/>
    <w:rsid w:val="008C3E1C"/>
    <w:rsid w:val="008C42ED"/>
    <w:rsid w:val="008C4846"/>
    <w:rsid w:val="008C707D"/>
    <w:rsid w:val="008D039E"/>
    <w:rsid w:val="008D0F2D"/>
    <w:rsid w:val="008D291C"/>
    <w:rsid w:val="008D43CB"/>
    <w:rsid w:val="008D774C"/>
    <w:rsid w:val="008E2856"/>
    <w:rsid w:val="008E410F"/>
    <w:rsid w:val="008E565A"/>
    <w:rsid w:val="008E7298"/>
    <w:rsid w:val="008E73DE"/>
    <w:rsid w:val="008E7E06"/>
    <w:rsid w:val="008F108A"/>
    <w:rsid w:val="008F15BC"/>
    <w:rsid w:val="008F6A8E"/>
    <w:rsid w:val="008F7453"/>
    <w:rsid w:val="00901A39"/>
    <w:rsid w:val="00903BD1"/>
    <w:rsid w:val="00905C4A"/>
    <w:rsid w:val="00905F58"/>
    <w:rsid w:val="00906FD5"/>
    <w:rsid w:val="00915C4B"/>
    <w:rsid w:val="009167CC"/>
    <w:rsid w:val="00923619"/>
    <w:rsid w:val="00923F41"/>
    <w:rsid w:val="00924E25"/>
    <w:rsid w:val="0092612C"/>
    <w:rsid w:val="009264B2"/>
    <w:rsid w:val="009307EF"/>
    <w:rsid w:val="00931E82"/>
    <w:rsid w:val="00932882"/>
    <w:rsid w:val="00933077"/>
    <w:rsid w:val="00935E49"/>
    <w:rsid w:val="009419AA"/>
    <w:rsid w:val="0094259C"/>
    <w:rsid w:val="00943CD9"/>
    <w:rsid w:val="00944D81"/>
    <w:rsid w:val="00945330"/>
    <w:rsid w:val="00950EFD"/>
    <w:rsid w:val="00952705"/>
    <w:rsid w:val="009551B8"/>
    <w:rsid w:val="00956594"/>
    <w:rsid w:val="00956DAD"/>
    <w:rsid w:val="009577F0"/>
    <w:rsid w:val="0096018F"/>
    <w:rsid w:val="00960840"/>
    <w:rsid w:val="00962D44"/>
    <w:rsid w:val="00962E88"/>
    <w:rsid w:val="00964E30"/>
    <w:rsid w:val="009652DD"/>
    <w:rsid w:val="00965E2A"/>
    <w:rsid w:val="00966C16"/>
    <w:rsid w:val="00966DB6"/>
    <w:rsid w:val="00970015"/>
    <w:rsid w:val="00976731"/>
    <w:rsid w:val="00981092"/>
    <w:rsid w:val="009835AB"/>
    <w:rsid w:val="0098374A"/>
    <w:rsid w:val="00984CB7"/>
    <w:rsid w:val="00984EB6"/>
    <w:rsid w:val="00986626"/>
    <w:rsid w:val="0099372C"/>
    <w:rsid w:val="00995E27"/>
    <w:rsid w:val="00996F6C"/>
    <w:rsid w:val="00997454"/>
    <w:rsid w:val="00997E17"/>
    <w:rsid w:val="009A022A"/>
    <w:rsid w:val="009A225E"/>
    <w:rsid w:val="009A2CCB"/>
    <w:rsid w:val="009A3266"/>
    <w:rsid w:val="009B1195"/>
    <w:rsid w:val="009B280F"/>
    <w:rsid w:val="009B2B41"/>
    <w:rsid w:val="009B45A4"/>
    <w:rsid w:val="009B6519"/>
    <w:rsid w:val="009B6740"/>
    <w:rsid w:val="009B682A"/>
    <w:rsid w:val="009C0BBB"/>
    <w:rsid w:val="009C3127"/>
    <w:rsid w:val="009C4052"/>
    <w:rsid w:val="009C4765"/>
    <w:rsid w:val="009C570F"/>
    <w:rsid w:val="009C6730"/>
    <w:rsid w:val="009D0A54"/>
    <w:rsid w:val="009D2217"/>
    <w:rsid w:val="009D5B3D"/>
    <w:rsid w:val="009D615B"/>
    <w:rsid w:val="009D701D"/>
    <w:rsid w:val="009E02CB"/>
    <w:rsid w:val="009E0A29"/>
    <w:rsid w:val="009E2BE6"/>
    <w:rsid w:val="009E3089"/>
    <w:rsid w:val="009E5A1D"/>
    <w:rsid w:val="009E75C9"/>
    <w:rsid w:val="009F2188"/>
    <w:rsid w:val="009F39BB"/>
    <w:rsid w:val="009F4A4D"/>
    <w:rsid w:val="009F5FEC"/>
    <w:rsid w:val="009F7865"/>
    <w:rsid w:val="009F7DA3"/>
    <w:rsid w:val="00A01651"/>
    <w:rsid w:val="00A036FE"/>
    <w:rsid w:val="00A05678"/>
    <w:rsid w:val="00A12095"/>
    <w:rsid w:val="00A12C25"/>
    <w:rsid w:val="00A13F92"/>
    <w:rsid w:val="00A15488"/>
    <w:rsid w:val="00A17C9E"/>
    <w:rsid w:val="00A2408F"/>
    <w:rsid w:val="00A2645D"/>
    <w:rsid w:val="00A265F1"/>
    <w:rsid w:val="00A266ED"/>
    <w:rsid w:val="00A30292"/>
    <w:rsid w:val="00A36783"/>
    <w:rsid w:val="00A402A1"/>
    <w:rsid w:val="00A439D2"/>
    <w:rsid w:val="00A453B1"/>
    <w:rsid w:val="00A47D70"/>
    <w:rsid w:val="00A52212"/>
    <w:rsid w:val="00A524D4"/>
    <w:rsid w:val="00A54A63"/>
    <w:rsid w:val="00A57A7E"/>
    <w:rsid w:val="00A60730"/>
    <w:rsid w:val="00A65EBA"/>
    <w:rsid w:val="00A67BEC"/>
    <w:rsid w:val="00A70B08"/>
    <w:rsid w:val="00A7213B"/>
    <w:rsid w:val="00A724C1"/>
    <w:rsid w:val="00A728A1"/>
    <w:rsid w:val="00A72B84"/>
    <w:rsid w:val="00A73461"/>
    <w:rsid w:val="00A73A82"/>
    <w:rsid w:val="00A7441F"/>
    <w:rsid w:val="00A7498E"/>
    <w:rsid w:val="00A76AA4"/>
    <w:rsid w:val="00A7760C"/>
    <w:rsid w:val="00A77C76"/>
    <w:rsid w:val="00A82BA9"/>
    <w:rsid w:val="00A847F5"/>
    <w:rsid w:val="00A84D40"/>
    <w:rsid w:val="00A86640"/>
    <w:rsid w:val="00A9277B"/>
    <w:rsid w:val="00A93B35"/>
    <w:rsid w:val="00A95F5C"/>
    <w:rsid w:val="00A9700A"/>
    <w:rsid w:val="00AA3246"/>
    <w:rsid w:val="00AB1502"/>
    <w:rsid w:val="00AB3A94"/>
    <w:rsid w:val="00AB5501"/>
    <w:rsid w:val="00AB5F90"/>
    <w:rsid w:val="00AB6BA4"/>
    <w:rsid w:val="00AB6D45"/>
    <w:rsid w:val="00AB74D4"/>
    <w:rsid w:val="00AB7DCB"/>
    <w:rsid w:val="00AC0DA4"/>
    <w:rsid w:val="00AC0F39"/>
    <w:rsid w:val="00AC145C"/>
    <w:rsid w:val="00AC34C0"/>
    <w:rsid w:val="00AD47D6"/>
    <w:rsid w:val="00AD6372"/>
    <w:rsid w:val="00AE180D"/>
    <w:rsid w:val="00AE44F4"/>
    <w:rsid w:val="00AE5874"/>
    <w:rsid w:val="00AE662F"/>
    <w:rsid w:val="00AE6ECC"/>
    <w:rsid w:val="00AF1A5A"/>
    <w:rsid w:val="00AF38E7"/>
    <w:rsid w:val="00AF43F4"/>
    <w:rsid w:val="00B025BB"/>
    <w:rsid w:val="00B028BB"/>
    <w:rsid w:val="00B02E72"/>
    <w:rsid w:val="00B069E5"/>
    <w:rsid w:val="00B1133D"/>
    <w:rsid w:val="00B132B1"/>
    <w:rsid w:val="00B15A00"/>
    <w:rsid w:val="00B16049"/>
    <w:rsid w:val="00B17D7A"/>
    <w:rsid w:val="00B20506"/>
    <w:rsid w:val="00B21B5A"/>
    <w:rsid w:val="00B236EC"/>
    <w:rsid w:val="00B23A00"/>
    <w:rsid w:val="00B23E59"/>
    <w:rsid w:val="00B2490E"/>
    <w:rsid w:val="00B250D2"/>
    <w:rsid w:val="00B256BC"/>
    <w:rsid w:val="00B273BA"/>
    <w:rsid w:val="00B30A02"/>
    <w:rsid w:val="00B31B75"/>
    <w:rsid w:val="00B340B5"/>
    <w:rsid w:val="00B35A68"/>
    <w:rsid w:val="00B371D4"/>
    <w:rsid w:val="00B37D27"/>
    <w:rsid w:val="00B40871"/>
    <w:rsid w:val="00B42BE7"/>
    <w:rsid w:val="00B4757A"/>
    <w:rsid w:val="00B52969"/>
    <w:rsid w:val="00B52D2F"/>
    <w:rsid w:val="00B549B3"/>
    <w:rsid w:val="00B55B5E"/>
    <w:rsid w:val="00B56BDA"/>
    <w:rsid w:val="00B57FC6"/>
    <w:rsid w:val="00B57FE9"/>
    <w:rsid w:val="00B60E9E"/>
    <w:rsid w:val="00B629A0"/>
    <w:rsid w:val="00B65A19"/>
    <w:rsid w:val="00B67F46"/>
    <w:rsid w:val="00B70AFC"/>
    <w:rsid w:val="00B70B6B"/>
    <w:rsid w:val="00B7128B"/>
    <w:rsid w:val="00B72797"/>
    <w:rsid w:val="00B729D8"/>
    <w:rsid w:val="00B746D3"/>
    <w:rsid w:val="00B76432"/>
    <w:rsid w:val="00B77588"/>
    <w:rsid w:val="00B776AE"/>
    <w:rsid w:val="00B77A33"/>
    <w:rsid w:val="00B84A25"/>
    <w:rsid w:val="00B84F6E"/>
    <w:rsid w:val="00B85545"/>
    <w:rsid w:val="00B865C6"/>
    <w:rsid w:val="00B86A8A"/>
    <w:rsid w:val="00B87788"/>
    <w:rsid w:val="00B909B2"/>
    <w:rsid w:val="00BA1009"/>
    <w:rsid w:val="00BA10CA"/>
    <w:rsid w:val="00BA24C6"/>
    <w:rsid w:val="00BA289A"/>
    <w:rsid w:val="00BA724E"/>
    <w:rsid w:val="00BA7B52"/>
    <w:rsid w:val="00BB012F"/>
    <w:rsid w:val="00BB0BA7"/>
    <w:rsid w:val="00BB2410"/>
    <w:rsid w:val="00BB400C"/>
    <w:rsid w:val="00BB76CF"/>
    <w:rsid w:val="00BB7D8F"/>
    <w:rsid w:val="00BC0E8B"/>
    <w:rsid w:val="00BC1B8A"/>
    <w:rsid w:val="00BC1F02"/>
    <w:rsid w:val="00BC24BA"/>
    <w:rsid w:val="00BC5643"/>
    <w:rsid w:val="00BC688F"/>
    <w:rsid w:val="00BC6964"/>
    <w:rsid w:val="00BC7E46"/>
    <w:rsid w:val="00BD2B74"/>
    <w:rsid w:val="00BD42C8"/>
    <w:rsid w:val="00BD5043"/>
    <w:rsid w:val="00BD5B7A"/>
    <w:rsid w:val="00BD714A"/>
    <w:rsid w:val="00BE3D55"/>
    <w:rsid w:val="00BE3D6C"/>
    <w:rsid w:val="00BF101B"/>
    <w:rsid w:val="00BF1B96"/>
    <w:rsid w:val="00BF4D92"/>
    <w:rsid w:val="00BF5487"/>
    <w:rsid w:val="00BF721E"/>
    <w:rsid w:val="00BF7EFF"/>
    <w:rsid w:val="00C0035C"/>
    <w:rsid w:val="00C03A00"/>
    <w:rsid w:val="00C040DE"/>
    <w:rsid w:val="00C050B1"/>
    <w:rsid w:val="00C06A35"/>
    <w:rsid w:val="00C1328F"/>
    <w:rsid w:val="00C152EB"/>
    <w:rsid w:val="00C20362"/>
    <w:rsid w:val="00C206E4"/>
    <w:rsid w:val="00C230F5"/>
    <w:rsid w:val="00C25585"/>
    <w:rsid w:val="00C25EB7"/>
    <w:rsid w:val="00C2625C"/>
    <w:rsid w:val="00C2718A"/>
    <w:rsid w:val="00C3078B"/>
    <w:rsid w:val="00C328E3"/>
    <w:rsid w:val="00C34683"/>
    <w:rsid w:val="00C35E6C"/>
    <w:rsid w:val="00C3604F"/>
    <w:rsid w:val="00C3782D"/>
    <w:rsid w:val="00C37E8C"/>
    <w:rsid w:val="00C416FB"/>
    <w:rsid w:val="00C419E9"/>
    <w:rsid w:val="00C42BE8"/>
    <w:rsid w:val="00C43458"/>
    <w:rsid w:val="00C43659"/>
    <w:rsid w:val="00C43D1F"/>
    <w:rsid w:val="00C43F77"/>
    <w:rsid w:val="00C44F26"/>
    <w:rsid w:val="00C45778"/>
    <w:rsid w:val="00C459B9"/>
    <w:rsid w:val="00C50D94"/>
    <w:rsid w:val="00C52560"/>
    <w:rsid w:val="00C525B1"/>
    <w:rsid w:val="00C528ED"/>
    <w:rsid w:val="00C53EEE"/>
    <w:rsid w:val="00C64D5B"/>
    <w:rsid w:val="00C6674F"/>
    <w:rsid w:val="00C775E4"/>
    <w:rsid w:val="00C80311"/>
    <w:rsid w:val="00C81EBF"/>
    <w:rsid w:val="00C842EA"/>
    <w:rsid w:val="00C85727"/>
    <w:rsid w:val="00C86021"/>
    <w:rsid w:val="00C900A3"/>
    <w:rsid w:val="00C904DA"/>
    <w:rsid w:val="00C97285"/>
    <w:rsid w:val="00CA27AF"/>
    <w:rsid w:val="00CA5262"/>
    <w:rsid w:val="00CA5BB4"/>
    <w:rsid w:val="00CA60FA"/>
    <w:rsid w:val="00CB2A2E"/>
    <w:rsid w:val="00CB4E50"/>
    <w:rsid w:val="00CB5BE4"/>
    <w:rsid w:val="00CB7E3E"/>
    <w:rsid w:val="00CC0698"/>
    <w:rsid w:val="00CC3034"/>
    <w:rsid w:val="00CC50D7"/>
    <w:rsid w:val="00CC63FA"/>
    <w:rsid w:val="00CC718E"/>
    <w:rsid w:val="00CC7319"/>
    <w:rsid w:val="00CD03FF"/>
    <w:rsid w:val="00CD1D70"/>
    <w:rsid w:val="00CD55D3"/>
    <w:rsid w:val="00CD767C"/>
    <w:rsid w:val="00CE1536"/>
    <w:rsid w:val="00CE2148"/>
    <w:rsid w:val="00CE5C39"/>
    <w:rsid w:val="00CF0301"/>
    <w:rsid w:val="00CF1678"/>
    <w:rsid w:val="00CF2412"/>
    <w:rsid w:val="00CF3045"/>
    <w:rsid w:val="00CF4250"/>
    <w:rsid w:val="00CF51FB"/>
    <w:rsid w:val="00D01817"/>
    <w:rsid w:val="00D025A9"/>
    <w:rsid w:val="00D0341B"/>
    <w:rsid w:val="00D0370E"/>
    <w:rsid w:val="00D045E7"/>
    <w:rsid w:val="00D11C9B"/>
    <w:rsid w:val="00D16B19"/>
    <w:rsid w:val="00D16C19"/>
    <w:rsid w:val="00D207C6"/>
    <w:rsid w:val="00D22597"/>
    <w:rsid w:val="00D23BCE"/>
    <w:rsid w:val="00D2787F"/>
    <w:rsid w:val="00D31CFF"/>
    <w:rsid w:val="00D32911"/>
    <w:rsid w:val="00D348BB"/>
    <w:rsid w:val="00D34FC5"/>
    <w:rsid w:val="00D40F88"/>
    <w:rsid w:val="00D41308"/>
    <w:rsid w:val="00D432E7"/>
    <w:rsid w:val="00D519DC"/>
    <w:rsid w:val="00D52D28"/>
    <w:rsid w:val="00D53A85"/>
    <w:rsid w:val="00D5472A"/>
    <w:rsid w:val="00D55CF1"/>
    <w:rsid w:val="00D561B8"/>
    <w:rsid w:val="00D5668F"/>
    <w:rsid w:val="00D57E80"/>
    <w:rsid w:val="00D6682B"/>
    <w:rsid w:val="00D71635"/>
    <w:rsid w:val="00D71C2B"/>
    <w:rsid w:val="00D72F06"/>
    <w:rsid w:val="00D72FED"/>
    <w:rsid w:val="00D7439F"/>
    <w:rsid w:val="00D7502D"/>
    <w:rsid w:val="00D75386"/>
    <w:rsid w:val="00D75510"/>
    <w:rsid w:val="00D77378"/>
    <w:rsid w:val="00D81BC8"/>
    <w:rsid w:val="00D84252"/>
    <w:rsid w:val="00D85505"/>
    <w:rsid w:val="00D86B3D"/>
    <w:rsid w:val="00D86FC1"/>
    <w:rsid w:val="00D91A67"/>
    <w:rsid w:val="00D920C9"/>
    <w:rsid w:val="00D9335C"/>
    <w:rsid w:val="00D94F57"/>
    <w:rsid w:val="00D9709E"/>
    <w:rsid w:val="00D9718B"/>
    <w:rsid w:val="00D9752F"/>
    <w:rsid w:val="00DA04C2"/>
    <w:rsid w:val="00DA063E"/>
    <w:rsid w:val="00DB06EA"/>
    <w:rsid w:val="00DB2D24"/>
    <w:rsid w:val="00DB3331"/>
    <w:rsid w:val="00DB3E33"/>
    <w:rsid w:val="00DC05A7"/>
    <w:rsid w:val="00DC0A57"/>
    <w:rsid w:val="00DC3474"/>
    <w:rsid w:val="00DC3D17"/>
    <w:rsid w:val="00DD17E7"/>
    <w:rsid w:val="00DD39DE"/>
    <w:rsid w:val="00DD4157"/>
    <w:rsid w:val="00DD4719"/>
    <w:rsid w:val="00DD5C0D"/>
    <w:rsid w:val="00DD749E"/>
    <w:rsid w:val="00DE1257"/>
    <w:rsid w:val="00DE235A"/>
    <w:rsid w:val="00DE3893"/>
    <w:rsid w:val="00DE4139"/>
    <w:rsid w:val="00DE7BE8"/>
    <w:rsid w:val="00DF2C36"/>
    <w:rsid w:val="00DF388B"/>
    <w:rsid w:val="00DF4B41"/>
    <w:rsid w:val="00DF5B08"/>
    <w:rsid w:val="00DF6A68"/>
    <w:rsid w:val="00DF7BDC"/>
    <w:rsid w:val="00E0024C"/>
    <w:rsid w:val="00E00C04"/>
    <w:rsid w:val="00E03BFC"/>
    <w:rsid w:val="00E06161"/>
    <w:rsid w:val="00E067D5"/>
    <w:rsid w:val="00E06C83"/>
    <w:rsid w:val="00E077AA"/>
    <w:rsid w:val="00E07B77"/>
    <w:rsid w:val="00E11A69"/>
    <w:rsid w:val="00E11EA1"/>
    <w:rsid w:val="00E13EFF"/>
    <w:rsid w:val="00E15F2F"/>
    <w:rsid w:val="00E1664C"/>
    <w:rsid w:val="00E22DD8"/>
    <w:rsid w:val="00E234F5"/>
    <w:rsid w:val="00E259BC"/>
    <w:rsid w:val="00E275B9"/>
    <w:rsid w:val="00E3116A"/>
    <w:rsid w:val="00E31DBF"/>
    <w:rsid w:val="00E31FCC"/>
    <w:rsid w:val="00E32D0D"/>
    <w:rsid w:val="00E355BF"/>
    <w:rsid w:val="00E37598"/>
    <w:rsid w:val="00E37FD4"/>
    <w:rsid w:val="00E403C2"/>
    <w:rsid w:val="00E407F8"/>
    <w:rsid w:val="00E421EC"/>
    <w:rsid w:val="00E44242"/>
    <w:rsid w:val="00E525B6"/>
    <w:rsid w:val="00E52BF2"/>
    <w:rsid w:val="00E53E34"/>
    <w:rsid w:val="00E56950"/>
    <w:rsid w:val="00E575DE"/>
    <w:rsid w:val="00E62914"/>
    <w:rsid w:val="00E6297D"/>
    <w:rsid w:val="00E63AA7"/>
    <w:rsid w:val="00E64D38"/>
    <w:rsid w:val="00E65149"/>
    <w:rsid w:val="00E66592"/>
    <w:rsid w:val="00E6792B"/>
    <w:rsid w:val="00E72413"/>
    <w:rsid w:val="00E73388"/>
    <w:rsid w:val="00E75337"/>
    <w:rsid w:val="00E8032D"/>
    <w:rsid w:val="00E811C4"/>
    <w:rsid w:val="00E8340D"/>
    <w:rsid w:val="00E918B1"/>
    <w:rsid w:val="00E92ECB"/>
    <w:rsid w:val="00E94960"/>
    <w:rsid w:val="00EA36F6"/>
    <w:rsid w:val="00EA4560"/>
    <w:rsid w:val="00EB1173"/>
    <w:rsid w:val="00EB282B"/>
    <w:rsid w:val="00EB59C8"/>
    <w:rsid w:val="00EB5EA4"/>
    <w:rsid w:val="00EB6ADC"/>
    <w:rsid w:val="00EB7B10"/>
    <w:rsid w:val="00EC0595"/>
    <w:rsid w:val="00EC1AE5"/>
    <w:rsid w:val="00EC25C2"/>
    <w:rsid w:val="00ED4199"/>
    <w:rsid w:val="00ED520B"/>
    <w:rsid w:val="00ED7701"/>
    <w:rsid w:val="00EE19FA"/>
    <w:rsid w:val="00EE1B26"/>
    <w:rsid w:val="00EE2929"/>
    <w:rsid w:val="00EE515B"/>
    <w:rsid w:val="00EE53FB"/>
    <w:rsid w:val="00EE5615"/>
    <w:rsid w:val="00EE5765"/>
    <w:rsid w:val="00EE5E0C"/>
    <w:rsid w:val="00EF2144"/>
    <w:rsid w:val="00EF3207"/>
    <w:rsid w:val="00EF6516"/>
    <w:rsid w:val="00F00FE4"/>
    <w:rsid w:val="00F04C30"/>
    <w:rsid w:val="00F053FB"/>
    <w:rsid w:val="00F05C52"/>
    <w:rsid w:val="00F07921"/>
    <w:rsid w:val="00F107C5"/>
    <w:rsid w:val="00F12697"/>
    <w:rsid w:val="00F15262"/>
    <w:rsid w:val="00F20537"/>
    <w:rsid w:val="00F206A6"/>
    <w:rsid w:val="00F20FD6"/>
    <w:rsid w:val="00F24559"/>
    <w:rsid w:val="00F2606B"/>
    <w:rsid w:val="00F278C5"/>
    <w:rsid w:val="00F343BB"/>
    <w:rsid w:val="00F346C6"/>
    <w:rsid w:val="00F37B77"/>
    <w:rsid w:val="00F43442"/>
    <w:rsid w:val="00F43739"/>
    <w:rsid w:val="00F460E5"/>
    <w:rsid w:val="00F4640C"/>
    <w:rsid w:val="00F4668E"/>
    <w:rsid w:val="00F502C5"/>
    <w:rsid w:val="00F555A0"/>
    <w:rsid w:val="00F561F3"/>
    <w:rsid w:val="00F5749D"/>
    <w:rsid w:val="00F629B2"/>
    <w:rsid w:val="00F63A84"/>
    <w:rsid w:val="00F64E2F"/>
    <w:rsid w:val="00F64E65"/>
    <w:rsid w:val="00F66276"/>
    <w:rsid w:val="00F668EC"/>
    <w:rsid w:val="00F75012"/>
    <w:rsid w:val="00F75763"/>
    <w:rsid w:val="00F7775D"/>
    <w:rsid w:val="00F806B2"/>
    <w:rsid w:val="00F81121"/>
    <w:rsid w:val="00F818C6"/>
    <w:rsid w:val="00F82065"/>
    <w:rsid w:val="00F821B2"/>
    <w:rsid w:val="00F83A93"/>
    <w:rsid w:val="00F8567C"/>
    <w:rsid w:val="00F87727"/>
    <w:rsid w:val="00F900A5"/>
    <w:rsid w:val="00F918A3"/>
    <w:rsid w:val="00F93195"/>
    <w:rsid w:val="00F93700"/>
    <w:rsid w:val="00F94626"/>
    <w:rsid w:val="00F94677"/>
    <w:rsid w:val="00FA192B"/>
    <w:rsid w:val="00FA4327"/>
    <w:rsid w:val="00FA4D86"/>
    <w:rsid w:val="00FB0DB7"/>
    <w:rsid w:val="00FB19B1"/>
    <w:rsid w:val="00FB1D3E"/>
    <w:rsid w:val="00FB580C"/>
    <w:rsid w:val="00FB5DBD"/>
    <w:rsid w:val="00FB5FC7"/>
    <w:rsid w:val="00FB66F9"/>
    <w:rsid w:val="00FC0FF3"/>
    <w:rsid w:val="00FC1390"/>
    <w:rsid w:val="00FC569A"/>
    <w:rsid w:val="00FC56B2"/>
    <w:rsid w:val="00FD3E05"/>
    <w:rsid w:val="00FE023A"/>
    <w:rsid w:val="00FE27C4"/>
    <w:rsid w:val="00FE6C4E"/>
    <w:rsid w:val="00FF1404"/>
    <w:rsid w:val="00FF1D69"/>
    <w:rsid w:val="00FF1FE0"/>
    <w:rsid w:val="00FF3F1F"/>
    <w:rsid w:val="00FF49A9"/>
    <w:rsid w:val="00FF6A37"/>
    <w:rsid w:val="00FF7299"/>
    <w:rsid w:val="00FF7D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41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FooterChar"/>
    <w:rsid w:val="00BB2410"/>
    <w:pPr>
      <w:tabs>
        <w:tab w:val="center" w:pos="4252"/>
        <w:tab w:val="right" w:pos="8504"/>
      </w:tabs>
    </w:pPr>
    <w:rPr>
      <w:sz w:val="20"/>
      <w:szCs w:val="20"/>
      <w:lang w:val="es-ES_tradnl"/>
    </w:rPr>
  </w:style>
  <w:style w:type="character" w:customStyle="1" w:styleId="FooterChar">
    <w:name w:val="Footer Char"/>
    <w:basedOn w:val="Fuentedeprrafopredeter"/>
    <w:link w:val="Piedepgina"/>
    <w:rsid w:val="00BB2410"/>
    <w:rPr>
      <w:rFonts w:ascii="Times New Roman" w:eastAsia="Times New Roman" w:hAnsi="Times New Roman" w:cs="Times New Roman"/>
      <w:sz w:val="20"/>
      <w:szCs w:val="20"/>
      <w:lang w:val="es-ES_tradnl" w:eastAsia="es-ES"/>
    </w:rPr>
  </w:style>
  <w:style w:type="paragraph" w:styleId="Encabezado">
    <w:name w:val="header"/>
    <w:basedOn w:val="Normal"/>
    <w:link w:val="HeaderChar"/>
    <w:uiPriority w:val="99"/>
    <w:rsid w:val="00BB2410"/>
    <w:pPr>
      <w:tabs>
        <w:tab w:val="center" w:pos="4252"/>
        <w:tab w:val="right" w:pos="8504"/>
      </w:tabs>
    </w:pPr>
  </w:style>
  <w:style w:type="character" w:customStyle="1" w:styleId="HeaderChar">
    <w:name w:val="Header Char"/>
    <w:basedOn w:val="Fuentedeprrafopredeter"/>
    <w:link w:val="Encabezado"/>
    <w:uiPriority w:val="99"/>
    <w:rsid w:val="00BB2410"/>
    <w:rPr>
      <w:rFonts w:ascii="Times New Roman" w:eastAsia="Times New Roman" w:hAnsi="Times New Roman" w:cs="Times New Roman"/>
      <w:sz w:val="24"/>
      <w:szCs w:val="24"/>
      <w:lang w:eastAsia="es-ES"/>
    </w:rPr>
  </w:style>
  <w:style w:type="paragraph" w:styleId="NormalWeb">
    <w:name w:val="Normal (Web)"/>
    <w:basedOn w:val="Normal"/>
    <w:uiPriority w:val="99"/>
    <w:rsid w:val="00BB2410"/>
    <w:pPr>
      <w:spacing w:before="100" w:beforeAutospacing="1" w:after="100" w:afterAutospacing="1"/>
    </w:pPr>
  </w:style>
  <w:style w:type="character" w:styleId="Textoennegrita">
    <w:name w:val="Strong"/>
    <w:uiPriority w:val="22"/>
    <w:qFormat/>
    <w:rsid w:val="00BB2410"/>
    <w:rPr>
      <w:b/>
      <w:bCs/>
    </w:rPr>
  </w:style>
  <w:style w:type="paragraph" w:styleId="Prrafodelista">
    <w:name w:val="List Paragraph"/>
    <w:basedOn w:val="Normal"/>
    <w:uiPriority w:val="34"/>
    <w:qFormat/>
    <w:rsid w:val="00BB2410"/>
    <w:pPr>
      <w:ind w:left="708"/>
    </w:pPr>
  </w:style>
  <w:style w:type="paragraph" w:styleId="Textodeglobo">
    <w:name w:val="Balloon Text"/>
    <w:basedOn w:val="Normal"/>
    <w:link w:val="BalloonTextChar"/>
    <w:uiPriority w:val="99"/>
    <w:semiHidden/>
    <w:unhideWhenUsed/>
    <w:rsid w:val="00BB2410"/>
    <w:rPr>
      <w:rFonts w:ascii="Tahoma" w:hAnsi="Tahoma" w:cs="Tahoma"/>
      <w:sz w:val="16"/>
      <w:szCs w:val="16"/>
    </w:rPr>
  </w:style>
  <w:style w:type="character" w:customStyle="1" w:styleId="BalloonTextChar">
    <w:name w:val="Balloon Text Char"/>
    <w:basedOn w:val="Fuentedeprrafopredeter"/>
    <w:link w:val="Textodeglobo"/>
    <w:uiPriority w:val="99"/>
    <w:semiHidden/>
    <w:rsid w:val="00BB2410"/>
    <w:rPr>
      <w:rFonts w:ascii="Tahoma" w:eastAsia="Times New Roman" w:hAnsi="Tahoma" w:cs="Tahoma"/>
      <w:sz w:val="16"/>
      <w:szCs w:val="16"/>
      <w:lang w:eastAsia="es-ES"/>
    </w:rPr>
  </w:style>
  <w:style w:type="paragraph" w:customStyle="1" w:styleId="Default">
    <w:name w:val="Default"/>
    <w:rsid w:val="001F666F"/>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2749DA"/>
    <w:pPr>
      <w:spacing w:after="0" w:line="240" w:lineRule="auto"/>
    </w:pPr>
  </w:style>
  <w:style w:type="character" w:styleId="Hipervnculo">
    <w:name w:val="Hyperlink"/>
    <w:rsid w:val="00077C8A"/>
    <w:rPr>
      <w:color w:val="0000FF"/>
      <w:u w:val="single"/>
    </w:rPr>
  </w:style>
  <w:style w:type="character" w:customStyle="1" w:styleId="tranmain">
    <w:name w:val="tran_main"/>
    <w:basedOn w:val="Fuentedeprrafopredeter"/>
    <w:rsid w:val="00C64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41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FooterChar"/>
    <w:rsid w:val="00BB2410"/>
    <w:pPr>
      <w:tabs>
        <w:tab w:val="center" w:pos="4252"/>
        <w:tab w:val="right" w:pos="8504"/>
      </w:tabs>
    </w:pPr>
    <w:rPr>
      <w:sz w:val="20"/>
      <w:szCs w:val="20"/>
      <w:lang w:val="es-ES_tradnl"/>
    </w:rPr>
  </w:style>
  <w:style w:type="character" w:customStyle="1" w:styleId="FooterChar">
    <w:name w:val="Footer Char"/>
    <w:basedOn w:val="Fuentedeprrafopredeter"/>
    <w:link w:val="Piedepgina"/>
    <w:rsid w:val="00BB2410"/>
    <w:rPr>
      <w:rFonts w:ascii="Times New Roman" w:eastAsia="Times New Roman" w:hAnsi="Times New Roman" w:cs="Times New Roman"/>
      <w:sz w:val="20"/>
      <w:szCs w:val="20"/>
      <w:lang w:val="es-ES_tradnl" w:eastAsia="es-ES"/>
    </w:rPr>
  </w:style>
  <w:style w:type="paragraph" w:styleId="Encabezado">
    <w:name w:val="header"/>
    <w:basedOn w:val="Normal"/>
    <w:link w:val="HeaderChar"/>
    <w:uiPriority w:val="99"/>
    <w:rsid w:val="00BB2410"/>
    <w:pPr>
      <w:tabs>
        <w:tab w:val="center" w:pos="4252"/>
        <w:tab w:val="right" w:pos="8504"/>
      </w:tabs>
    </w:pPr>
  </w:style>
  <w:style w:type="character" w:customStyle="1" w:styleId="HeaderChar">
    <w:name w:val="Header Char"/>
    <w:basedOn w:val="Fuentedeprrafopredeter"/>
    <w:link w:val="Encabezado"/>
    <w:uiPriority w:val="99"/>
    <w:rsid w:val="00BB2410"/>
    <w:rPr>
      <w:rFonts w:ascii="Times New Roman" w:eastAsia="Times New Roman" w:hAnsi="Times New Roman" w:cs="Times New Roman"/>
      <w:sz w:val="24"/>
      <w:szCs w:val="24"/>
      <w:lang w:eastAsia="es-ES"/>
    </w:rPr>
  </w:style>
  <w:style w:type="paragraph" w:styleId="NormalWeb">
    <w:name w:val="Normal (Web)"/>
    <w:basedOn w:val="Normal"/>
    <w:uiPriority w:val="99"/>
    <w:rsid w:val="00BB2410"/>
    <w:pPr>
      <w:spacing w:before="100" w:beforeAutospacing="1" w:after="100" w:afterAutospacing="1"/>
    </w:pPr>
  </w:style>
  <w:style w:type="character" w:styleId="Textoennegrita">
    <w:name w:val="Strong"/>
    <w:uiPriority w:val="22"/>
    <w:qFormat/>
    <w:rsid w:val="00BB2410"/>
    <w:rPr>
      <w:b/>
      <w:bCs/>
    </w:rPr>
  </w:style>
  <w:style w:type="paragraph" w:styleId="Prrafodelista">
    <w:name w:val="List Paragraph"/>
    <w:basedOn w:val="Normal"/>
    <w:uiPriority w:val="34"/>
    <w:qFormat/>
    <w:rsid w:val="00BB2410"/>
    <w:pPr>
      <w:ind w:left="708"/>
    </w:pPr>
  </w:style>
  <w:style w:type="paragraph" w:styleId="Textodeglobo">
    <w:name w:val="Balloon Text"/>
    <w:basedOn w:val="Normal"/>
    <w:link w:val="BalloonTextChar"/>
    <w:uiPriority w:val="99"/>
    <w:semiHidden/>
    <w:unhideWhenUsed/>
    <w:rsid w:val="00BB2410"/>
    <w:rPr>
      <w:rFonts w:ascii="Tahoma" w:hAnsi="Tahoma" w:cs="Tahoma"/>
      <w:sz w:val="16"/>
      <w:szCs w:val="16"/>
    </w:rPr>
  </w:style>
  <w:style w:type="character" w:customStyle="1" w:styleId="BalloonTextChar">
    <w:name w:val="Balloon Text Char"/>
    <w:basedOn w:val="Fuentedeprrafopredeter"/>
    <w:link w:val="Textodeglobo"/>
    <w:uiPriority w:val="99"/>
    <w:semiHidden/>
    <w:rsid w:val="00BB2410"/>
    <w:rPr>
      <w:rFonts w:ascii="Tahoma" w:eastAsia="Times New Roman" w:hAnsi="Tahoma" w:cs="Tahoma"/>
      <w:sz w:val="16"/>
      <w:szCs w:val="16"/>
      <w:lang w:eastAsia="es-ES"/>
    </w:rPr>
  </w:style>
  <w:style w:type="paragraph" w:customStyle="1" w:styleId="Default">
    <w:name w:val="Default"/>
    <w:rsid w:val="001F666F"/>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2749DA"/>
    <w:pPr>
      <w:spacing w:after="0" w:line="240" w:lineRule="auto"/>
    </w:pPr>
  </w:style>
  <w:style w:type="character" w:styleId="Hipervnculo">
    <w:name w:val="Hyperlink"/>
    <w:rsid w:val="00077C8A"/>
    <w:rPr>
      <w:color w:val="0000FF"/>
      <w:u w:val="single"/>
    </w:rPr>
  </w:style>
  <w:style w:type="character" w:customStyle="1" w:styleId="tranmain">
    <w:name w:val="tran_main"/>
    <w:basedOn w:val="Fuentedeprrafopredeter"/>
    <w:rsid w:val="00C64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3272</Words>
  <Characters>17998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jelechigueo</cp:lastModifiedBy>
  <cp:revision>3</cp:revision>
  <dcterms:created xsi:type="dcterms:W3CDTF">2017-03-23T16:49:00Z</dcterms:created>
  <dcterms:modified xsi:type="dcterms:W3CDTF">2017-03-23T17:18:00Z</dcterms:modified>
</cp:coreProperties>
</file>